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D3DC7" w14:textId="5ED7EED0" w:rsidR="004E3B0C" w:rsidRDefault="004E3B0C" w:rsidP="004E3B0C">
      <w:pPr>
        <w:rPr>
          <w:rFonts w:ascii="Tele-GroteskEENor" w:hAnsi="Tele-GroteskEENor"/>
          <w:b/>
          <w:lang w:val="en-GB"/>
        </w:rPr>
      </w:pPr>
      <w:r w:rsidRPr="00D14CDA">
        <w:rPr>
          <w:rFonts w:ascii="Tele-GroteskEENor" w:hAnsi="Tele-GroteskEENor"/>
          <w:b/>
          <w:lang w:val="en-GB"/>
        </w:rPr>
        <w:t xml:space="preserve"> Power of Authorit</w:t>
      </w:r>
      <w:r w:rsidR="00357D77" w:rsidRPr="00D14CDA">
        <w:rPr>
          <w:rFonts w:ascii="Tele-GroteskEENor" w:hAnsi="Tele-GroteskEENor"/>
          <w:b/>
          <w:lang w:val="en-GB"/>
        </w:rPr>
        <w:t>y</w:t>
      </w:r>
      <w:r w:rsidR="00955FC3" w:rsidRPr="00D14CDA">
        <w:rPr>
          <w:rFonts w:ascii="Tele-GroteskEENor" w:hAnsi="Tele-GroteskEENor"/>
          <w:b/>
          <w:lang w:val="en-GB"/>
        </w:rPr>
        <w:t xml:space="preserve"> for proxy provided by the Company</w:t>
      </w:r>
    </w:p>
    <w:p w14:paraId="104D6908" w14:textId="7BEBF87A" w:rsidR="004E3B0C" w:rsidRDefault="004E3B0C" w:rsidP="00D14CDA">
      <w:pPr>
        <w:spacing w:before="120" w:after="120"/>
        <w:jc w:val="center"/>
        <w:rPr>
          <w:rFonts w:ascii="Tele-GroteskEENor" w:hAnsi="Tele-GroteskEENor"/>
          <w:b/>
          <w:lang w:val="en-GB"/>
        </w:rPr>
      </w:pPr>
      <w:r w:rsidRPr="00D14CDA">
        <w:rPr>
          <w:rFonts w:ascii="Tele-GroteskEENor" w:hAnsi="Tele-GroteskEENor"/>
          <w:b/>
          <w:lang w:val="en-GB"/>
        </w:rPr>
        <w:t>POWER OF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
        <w:gridCol w:w="4975"/>
        <w:gridCol w:w="6023"/>
      </w:tblGrid>
      <w:tr w:rsidR="004E3B0C" w:rsidRPr="00D14CDA" w14:paraId="6E84B766" w14:textId="77777777" w:rsidTr="0011624D">
        <w:tc>
          <w:tcPr>
            <w:tcW w:w="378" w:type="dxa"/>
            <w:shd w:val="clear" w:color="auto" w:fill="auto"/>
          </w:tcPr>
          <w:p w14:paraId="49145D3A" w14:textId="77777777" w:rsidR="004E3B0C" w:rsidRPr="00D14CDA" w:rsidRDefault="004E3B0C" w:rsidP="007255AC">
            <w:pPr>
              <w:rPr>
                <w:rFonts w:ascii="Tele-GroteskEENor" w:hAnsi="Tele-GroteskEENor"/>
                <w:lang w:val="en-GB"/>
              </w:rPr>
            </w:pPr>
            <w:r w:rsidRPr="00D14CDA">
              <w:rPr>
                <w:rFonts w:ascii="Tele-GroteskEENor" w:hAnsi="Tele-GroteskEENor"/>
                <w:lang w:val="en-GB"/>
              </w:rPr>
              <w:t>1.</w:t>
            </w:r>
          </w:p>
        </w:tc>
        <w:tc>
          <w:tcPr>
            <w:tcW w:w="4975" w:type="dxa"/>
            <w:shd w:val="clear" w:color="auto" w:fill="auto"/>
          </w:tcPr>
          <w:p w14:paraId="2D494826" w14:textId="77777777" w:rsidR="00874FD4" w:rsidRPr="00D14CDA" w:rsidRDefault="004E3B0C" w:rsidP="00024A21">
            <w:pPr>
              <w:ind w:right="-6975"/>
              <w:rPr>
                <w:rFonts w:ascii="Tele-GroteskEENor" w:hAnsi="Tele-GroteskEENor"/>
                <w:lang w:val="en-GB"/>
              </w:rPr>
            </w:pPr>
            <w:r w:rsidRPr="00D14CDA">
              <w:rPr>
                <w:rFonts w:ascii="Tele-GroteskEENor" w:hAnsi="Tele-GroteskEENor"/>
                <w:lang w:val="en-GB"/>
              </w:rPr>
              <w:t xml:space="preserve">Name and family name, or company name of the </w:t>
            </w:r>
          </w:p>
          <w:p w14:paraId="6F61979E" w14:textId="77777777" w:rsidR="004E3B0C" w:rsidRPr="00D14CDA" w:rsidRDefault="004E3B0C" w:rsidP="00024A21">
            <w:pPr>
              <w:ind w:right="-6975"/>
              <w:rPr>
                <w:rFonts w:ascii="Tele-GroteskEENor" w:hAnsi="Tele-GroteskEENor"/>
                <w:lang w:val="en-GB"/>
              </w:rPr>
            </w:pPr>
            <w:r w:rsidRPr="00D14CDA">
              <w:rPr>
                <w:rFonts w:ascii="Tele-GroteskEENor" w:hAnsi="Tele-GroteskEENor"/>
                <w:lang w:val="en-GB"/>
              </w:rPr>
              <w:t>shareholder</w:t>
            </w:r>
          </w:p>
        </w:tc>
        <w:tc>
          <w:tcPr>
            <w:tcW w:w="6023" w:type="dxa"/>
            <w:shd w:val="clear" w:color="auto" w:fill="auto"/>
          </w:tcPr>
          <w:p w14:paraId="0E0282FC" w14:textId="77777777" w:rsidR="004E3B0C" w:rsidRPr="00D14CDA" w:rsidRDefault="004E3B0C" w:rsidP="007255AC">
            <w:pPr>
              <w:rPr>
                <w:rFonts w:ascii="Tele-GroteskEENor" w:hAnsi="Tele-GroteskEENor"/>
                <w:lang w:val="en-GB"/>
              </w:rPr>
            </w:pPr>
          </w:p>
          <w:p w14:paraId="1167B752" w14:textId="77777777" w:rsidR="00874FD4" w:rsidRPr="00D14CDA" w:rsidRDefault="00874FD4" w:rsidP="007255AC">
            <w:pPr>
              <w:rPr>
                <w:rFonts w:ascii="Tele-GroteskEENor" w:hAnsi="Tele-GroteskEENor"/>
                <w:lang w:val="en-GB"/>
              </w:rPr>
            </w:pPr>
          </w:p>
          <w:p w14:paraId="52F079FD" w14:textId="77777777" w:rsidR="00874FD4" w:rsidRPr="00D14CDA" w:rsidRDefault="00874FD4" w:rsidP="007255AC">
            <w:pPr>
              <w:rPr>
                <w:rFonts w:ascii="Tele-GroteskEENor" w:hAnsi="Tele-GroteskEENor"/>
                <w:lang w:val="en-GB"/>
              </w:rPr>
            </w:pPr>
          </w:p>
        </w:tc>
      </w:tr>
      <w:tr w:rsidR="004E3B0C" w:rsidRPr="00D14CDA" w14:paraId="42A9941D" w14:textId="77777777" w:rsidTr="0011624D">
        <w:tc>
          <w:tcPr>
            <w:tcW w:w="378" w:type="dxa"/>
            <w:shd w:val="clear" w:color="auto" w:fill="auto"/>
          </w:tcPr>
          <w:p w14:paraId="747CB1BF" w14:textId="77777777" w:rsidR="004E3B0C" w:rsidRPr="00D14CDA" w:rsidRDefault="004E3B0C" w:rsidP="007255AC">
            <w:pPr>
              <w:rPr>
                <w:rFonts w:ascii="Tele-GroteskEENor" w:hAnsi="Tele-GroteskEENor"/>
                <w:lang w:val="en-GB"/>
              </w:rPr>
            </w:pPr>
            <w:r w:rsidRPr="00D14CDA">
              <w:rPr>
                <w:rFonts w:ascii="Tele-GroteskEENor" w:hAnsi="Tele-GroteskEENor"/>
                <w:lang w:val="en-GB"/>
              </w:rPr>
              <w:t>2.</w:t>
            </w:r>
          </w:p>
        </w:tc>
        <w:tc>
          <w:tcPr>
            <w:tcW w:w="4975" w:type="dxa"/>
            <w:shd w:val="clear" w:color="auto" w:fill="auto"/>
          </w:tcPr>
          <w:p w14:paraId="6EBBE997" w14:textId="77777777" w:rsidR="004E3B0C" w:rsidRPr="00D14CDA" w:rsidRDefault="004E3B0C" w:rsidP="007255AC">
            <w:pPr>
              <w:rPr>
                <w:rFonts w:ascii="Tele-GroteskEENor" w:hAnsi="Tele-GroteskEENor"/>
                <w:lang w:val="en-GB"/>
              </w:rPr>
            </w:pPr>
            <w:r w:rsidRPr="00D14CDA">
              <w:rPr>
                <w:rFonts w:ascii="Tele-GroteskEENor" w:hAnsi="Tele-GroteskEENor"/>
                <w:lang w:val="en-GB"/>
              </w:rPr>
              <w:t>Residence or seat</w:t>
            </w:r>
          </w:p>
          <w:p w14:paraId="39FD33C7" w14:textId="77777777" w:rsidR="0011624D" w:rsidRPr="00D14CDA" w:rsidRDefault="0011624D" w:rsidP="007255AC">
            <w:pPr>
              <w:rPr>
                <w:rFonts w:ascii="Tele-GroteskEENor" w:hAnsi="Tele-GroteskEENor"/>
                <w:lang w:val="en-GB"/>
              </w:rPr>
            </w:pPr>
          </w:p>
          <w:p w14:paraId="41B81EC0" w14:textId="77777777" w:rsidR="0011624D" w:rsidRPr="00D14CDA" w:rsidRDefault="0011624D" w:rsidP="007255AC">
            <w:pPr>
              <w:rPr>
                <w:rFonts w:ascii="Tele-GroteskEENor" w:hAnsi="Tele-GroteskEENor"/>
                <w:lang w:val="en-GB"/>
              </w:rPr>
            </w:pPr>
          </w:p>
        </w:tc>
        <w:tc>
          <w:tcPr>
            <w:tcW w:w="6023" w:type="dxa"/>
            <w:shd w:val="clear" w:color="auto" w:fill="auto"/>
          </w:tcPr>
          <w:p w14:paraId="4F809433" w14:textId="77777777" w:rsidR="004E3B0C" w:rsidRPr="00D14CDA" w:rsidRDefault="004E3B0C" w:rsidP="007255AC">
            <w:pPr>
              <w:rPr>
                <w:rFonts w:ascii="Tele-GroteskEENor" w:hAnsi="Tele-GroteskEENor"/>
                <w:lang w:val="en-GB"/>
              </w:rPr>
            </w:pPr>
          </w:p>
          <w:p w14:paraId="12C24A50" w14:textId="77777777" w:rsidR="00874FD4" w:rsidRPr="00D14CDA" w:rsidRDefault="00874FD4" w:rsidP="007255AC">
            <w:pPr>
              <w:rPr>
                <w:rFonts w:ascii="Tele-GroteskEENor" w:hAnsi="Tele-GroteskEENor"/>
                <w:lang w:val="en-GB"/>
              </w:rPr>
            </w:pPr>
          </w:p>
        </w:tc>
      </w:tr>
      <w:tr w:rsidR="004E3B0C" w:rsidRPr="00D14CDA" w14:paraId="3DE8F70D" w14:textId="77777777" w:rsidTr="0011624D">
        <w:tc>
          <w:tcPr>
            <w:tcW w:w="378" w:type="dxa"/>
            <w:shd w:val="clear" w:color="auto" w:fill="auto"/>
          </w:tcPr>
          <w:p w14:paraId="7EA3E716" w14:textId="77777777" w:rsidR="004E3B0C" w:rsidRPr="00D14CDA" w:rsidRDefault="004E3B0C" w:rsidP="007255AC">
            <w:pPr>
              <w:rPr>
                <w:rFonts w:ascii="Tele-GroteskEENor" w:hAnsi="Tele-GroteskEENor"/>
                <w:lang w:val="en-GB"/>
              </w:rPr>
            </w:pPr>
            <w:r w:rsidRPr="00D14CDA">
              <w:rPr>
                <w:rFonts w:ascii="Tele-GroteskEENor" w:hAnsi="Tele-GroteskEENor"/>
                <w:lang w:val="en-GB"/>
              </w:rPr>
              <w:t>3.</w:t>
            </w:r>
          </w:p>
        </w:tc>
        <w:tc>
          <w:tcPr>
            <w:tcW w:w="4975" w:type="dxa"/>
            <w:shd w:val="clear" w:color="auto" w:fill="auto"/>
          </w:tcPr>
          <w:p w14:paraId="70E52CED" w14:textId="77777777" w:rsidR="004E3B0C" w:rsidRPr="00D14CDA" w:rsidRDefault="004E3B0C" w:rsidP="007255AC">
            <w:pPr>
              <w:rPr>
                <w:rFonts w:ascii="Tele-GroteskEENor" w:hAnsi="Tele-GroteskEENor"/>
                <w:lang w:val="en-GB"/>
              </w:rPr>
            </w:pPr>
            <w:r w:rsidRPr="00D14CDA">
              <w:rPr>
                <w:rFonts w:ascii="Tele-GroteskEENor" w:hAnsi="Tele-GroteskEENor"/>
                <w:lang w:val="en-GB"/>
              </w:rPr>
              <w:t>Address</w:t>
            </w:r>
          </w:p>
          <w:p w14:paraId="22F97CB5" w14:textId="77777777" w:rsidR="0011624D" w:rsidRPr="00D14CDA" w:rsidRDefault="0011624D" w:rsidP="007255AC">
            <w:pPr>
              <w:rPr>
                <w:rFonts w:ascii="Tele-GroteskEENor" w:hAnsi="Tele-GroteskEENor"/>
                <w:lang w:val="en-GB"/>
              </w:rPr>
            </w:pPr>
          </w:p>
          <w:p w14:paraId="5831E1ED" w14:textId="77777777" w:rsidR="0011624D" w:rsidRPr="00D14CDA" w:rsidRDefault="0011624D" w:rsidP="007255AC">
            <w:pPr>
              <w:rPr>
                <w:rFonts w:ascii="Tele-GroteskEENor" w:hAnsi="Tele-GroteskEENor"/>
                <w:lang w:val="en-GB"/>
              </w:rPr>
            </w:pPr>
          </w:p>
        </w:tc>
        <w:tc>
          <w:tcPr>
            <w:tcW w:w="6023" w:type="dxa"/>
            <w:shd w:val="clear" w:color="auto" w:fill="auto"/>
          </w:tcPr>
          <w:p w14:paraId="0CB52774" w14:textId="77777777" w:rsidR="004E3B0C" w:rsidRPr="00D14CDA" w:rsidRDefault="004E3B0C" w:rsidP="007255AC">
            <w:pPr>
              <w:rPr>
                <w:rFonts w:ascii="Tele-GroteskEENor" w:hAnsi="Tele-GroteskEENor"/>
                <w:lang w:val="en-GB"/>
              </w:rPr>
            </w:pPr>
          </w:p>
          <w:p w14:paraId="1CB74544" w14:textId="77777777" w:rsidR="00874FD4" w:rsidRPr="00D14CDA" w:rsidRDefault="00874FD4" w:rsidP="007255AC">
            <w:pPr>
              <w:rPr>
                <w:rFonts w:ascii="Tele-GroteskEENor" w:hAnsi="Tele-GroteskEENor"/>
                <w:lang w:val="en-GB"/>
              </w:rPr>
            </w:pPr>
          </w:p>
        </w:tc>
      </w:tr>
      <w:tr w:rsidR="004E3B0C" w:rsidRPr="00D14CDA" w14:paraId="1B3D5F42" w14:textId="77777777" w:rsidTr="0011624D">
        <w:tc>
          <w:tcPr>
            <w:tcW w:w="378" w:type="dxa"/>
            <w:shd w:val="clear" w:color="auto" w:fill="auto"/>
          </w:tcPr>
          <w:p w14:paraId="2D5A9427" w14:textId="77777777" w:rsidR="004E3B0C" w:rsidRPr="00D14CDA" w:rsidRDefault="004E3B0C" w:rsidP="007255AC">
            <w:pPr>
              <w:rPr>
                <w:rFonts w:ascii="Tele-GroteskEENor" w:hAnsi="Tele-GroteskEENor"/>
                <w:lang w:val="en-GB"/>
              </w:rPr>
            </w:pPr>
            <w:r w:rsidRPr="00D14CDA">
              <w:rPr>
                <w:rFonts w:ascii="Tele-GroteskEENor" w:hAnsi="Tele-GroteskEENor"/>
                <w:lang w:val="en-GB"/>
              </w:rPr>
              <w:t>4.</w:t>
            </w:r>
          </w:p>
        </w:tc>
        <w:tc>
          <w:tcPr>
            <w:tcW w:w="4975" w:type="dxa"/>
            <w:shd w:val="clear" w:color="auto" w:fill="auto"/>
          </w:tcPr>
          <w:p w14:paraId="06F25B43" w14:textId="77777777" w:rsidR="004E3B0C" w:rsidRPr="00D14CDA" w:rsidRDefault="003651BC" w:rsidP="004E3B0C">
            <w:pPr>
              <w:rPr>
                <w:rFonts w:ascii="Tele-GroteskEENor" w:hAnsi="Tele-GroteskEENor"/>
                <w:lang w:val="en-GB"/>
              </w:rPr>
            </w:pPr>
            <w:r w:rsidRPr="00D14CDA">
              <w:rPr>
                <w:rFonts w:ascii="Tele-GroteskEENor" w:hAnsi="Tele-GroteskEENor"/>
                <w:lang w:val="en-GB"/>
              </w:rPr>
              <w:t xml:space="preserve">Personal Identification Number (OIB) </w:t>
            </w:r>
            <w:r w:rsidR="004E3B0C" w:rsidRPr="00D14CDA">
              <w:rPr>
                <w:rFonts w:ascii="Tele-GroteskEENor" w:hAnsi="Tele-GroteskEENor"/>
                <w:lang w:val="en-GB"/>
              </w:rPr>
              <w:t>for legal persons</w:t>
            </w:r>
          </w:p>
          <w:p w14:paraId="1AA3CA92" w14:textId="77777777" w:rsidR="0011624D" w:rsidRPr="00D14CDA" w:rsidRDefault="0011624D" w:rsidP="004E3B0C">
            <w:pPr>
              <w:rPr>
                <w:rFonts w:ascii="Tele-GroteskEENor" w:hAnsi="Tele-GroteskEENor"/>
                <w:lang w:val="en-GB"/>
              </w:rPr>
            </w:pPr>
          </w:p>
          <w:p w14:paraId="189F037B" w14:textId="77777777" w:rsidR="0011624D" w:rsidRPr="00D14CDA" w:rsidRDefault="0011624D" w:rsidP="004E3B0C">
            <w:pPr>
              <w:rPr>
                <w:rFonts w:ascii="Tele-GroteskEENor" w:hAnsi="Tele-GroteskEENor"/>
                <w:lang w:val="en-GB"/>
              </w:rPr>
            </w:pPr>
          </w:p>
        </w:tc>
        <w:tc>
          <w:tcPr>
            <w:tcW w:w="6023" w:type="dxa"/>
            <w:shd w:val="clear" w:color="auto" w:fill="auto"/>
          </w:tcPr>
          <w:p w14:paraId="27554141" w14:textId="77777777" w:rsidR="004E3B0C" w:rsidRPr="00D14CDA" w:rsidRDefault="004E3B0C" w:rsidP="007255AC">
            <w:pPr>
              <w:rPr>
                <w:rFonts w:ascii="Tele-GroteskEENor" w:hAnsi="Tele-GroteskEENor"/>
                <w:lang w:val="en-GB"/>
              </w:rPr>
            </w:pPr>
          </w:p>
          <w:p w14:paraId="0CB51D9A" w14:textId="77777777" w:rsidR="00874FD4" w:rsidRPr="00D14CDA" w:rsidRDefault="00874FD4" w:rsidP="007255AC">
            <w:pPr>
              <w:rPr>
                <w:rFonts w:ascii="Tele-GroteskEENor" w:hAnsi="Tele-GroteskEENor"/>
                <w:lang w:val="en-GB"/>
              </w:rPr>
            </w:pPr>
          </w:p>
        </w:tc>
      </w:tr>
      <w:tr w:rsidR="004E3B0C" w:rsidRPr="00D14CDA" w14:paraId="11E8D90B" w14:textId="77777777" w:rsidTr="0011624D">
        <w:tc>
          <w:tcPr>
            <w:tcW w:w="378" w:type="dxa"/>
            <w:shd w:val="clear" w:color="auto" w:fill="auto"/>
          </w:tcPr>
          <w:p w14:paraId="1C7C374D" w14:textId="77777777" w:rsidR="004E3B0C" w:rsidRPr="00D14CDA" w:rsidRDefault="004E3B0C" w:rsidP="007255AC">
            <w:pPr>
              <w:rPr>
                <w:rFonts w:ascii="Tele-GroteskEENor" w:hAnsi="Tele-GroteskEENor"/>
                <w:lang w:val="en-GB"/>
              </w:rPr>
            </w:pPr>
            <w:r w:rsidRPr="00D14CDA">
              <w:rPr>
                <w:rFonts w:ascii="Tele-GroteskEENor" w:hAnsi="Tele-GroteskEENor"/>
                <w:lang w:val="en-GB"/>
              </w:rPr>
              <w:t>5.</w:t>
            </w:r>
          </w:p>
        </w:tc>
        <w:tc>
          <w:tcPr>
            <w:tcW w:w="4975" w:type="dxa"/>
            <w:shd w:val="clear" w:color="auto" w:fill="auto"/>
          </w:tcPr>
          <w:p w14:paraId="64625405" w14:textId="77777777" w:rsidR="004E3B0C" w:rsidRPr="00D14CDA" w:rsidRDefault="004E3B0C" w:rsidP="007255AC">
            <w:pPr>
              <w:rPr>
                <w:rFonts w:ascii="Tele-GroteskEENor" w:hAnsi="Tele-GroteskEENor"/>
                <w:lang w:val="en-GB"/>
              </w:rPr>
            </w:pPr>
            <w:r w:rsidRPr="00D14CDA">
              <w:rPr>
                <w:rFonts w:ascii="Tele-GroteskEENor" w:hAnsi="Tele-GroteskEENor"/>
                <w:lang w:val="en-GB"/>
              </w:rPr>
              <w:t>Total number of shares owned</w:t>
            </w:r>
          </w:p>
          <w:p w14:paraId="2B3E35DC" w14:textId="77777777" w:rsidR="0011624D" w:rsidRPr="00D14CDA" w:rsidRDefault="0011624D" w:rsidP="007255AC">
            <w:pPr>
              <w:rPr>
                <w:rFonts w:ascii="Tele-GroteskEENor" w:hAnsi="Tele-GroteskEENor"/>
                <w:lang w:val="en-GB"/>
              </w:rPr>
            </w:pPr>
          </w:p>
          <w:p w14:paraId="0CA4FDEF" w14:textId="77777777" w:rsidR="0011624D" w:rsidRPr="00D14CDA" w:rsidRDefault="0011624D" w:rsidP="007255AC">
            <w:pPr>
              <w:rPr>
                <w:rFonts w:ascii="Tele-GroteskEENor" w:hAnsi="Tele-GroteskEENor"/>
                <w:lang w:val="en-GB"/>
              </w:rPr>
            </w:pPr>
          </w:p>
        </w:tc>
        <w:tc>
          <w:tcPr>
            <w:tcW w:w="6023" w:type="dxa"/>
            <w:shd w:val="clear" w:color="auto" w:fill="auto"/>
          </w:tcPr>
          <w:p w14:paraId="30AE7877" w14:textId="77777777" w:rsidR="004E3B0C" w:rsidRPr="00D14CDA" w:rsidRDefault="004E3B0C" w:rsidP="007255AC">
            <w:pPr>
              <w:rPr>
                <w:rFonts w:ascii="Tele-GroteskEENor" w:hAnsi="Tele-GroteskEENor"/>
                <w:lang w:val="en-GB"/>
              </w:rPr>
            </w:pPr>
          </w:p>
          <w:p w14:paraId="30504160" w14:textId="77777777" w:rsidR="00874FD4" w:rsidRPr="00D14CDA" w:rsidRDefault="00874FD4" w:rsidP="007255AC">
            <w:pPr>
              <w:rPr>
                <w:rFonts w:ascii="Tele-GroteskEENor" w:hAnsi="Tele-GroteskEENor"/>
                <w:lang w:val="en-GB"/>
              </w:rPr>
            </w:pPr>
          </w:p>
        </w:tc>
      </w:tr>
      <w:tr w:rsidR="004E3B0C" w:rsidRPr="00D14CDA" w14:paraId="3AEE167B" w14:textId="77777777" w:rsidTr="0011624D">
        <w:tc>
          <w:tcPr>
            <w:tcW w:w="378" w:type="dxa"/>
            <w:shd w:val="clear" w:color="auto" w:fill="auto"/>
          </w:tcPr>
          <w:p w14:paraId="2CDB3451" w14:textId="77777777" w:rsidR="004E3B0C" w:rsidRPr="00D14CDA" w:rsidRDefault="004E3B0C" w:rsidP="007255AC">
            <w:pPr>
              <w:rPr>
                <w:rFonts w:ascii="Tele-GroteskEENor" w:hAnsi="Tele-GroteskEENor"/>
                <w:lang w:val="en-GB"/>
              </w:rPr>
            </w:pPr>
            <w:r w:rsidRPr="00D14CDA">
              <w:rPr>
                <w:rFonts w:ascii="Tele-GroteskEENor" w:hAnsi="Tele-GroteskEENor"/>
                <w:lang w:val="en-GB"/>
              </w:rPr>
              <w:t>6.</w:t>
            </w:r>
          </w:p>
        </w:tc>
        <w:tc>
          <w:tcPr>
            <w:tcW w:w="4975" w:type="dxa"/>
            <w:shd w:val="clear" w:color="auto" w:fill="auto"/>
          </w:tcPr>
          <w:p w14:paraId="7072DF8A" w14:textId="77777777" w:rsidR="004E3B0C" w:rsidRPr="00D14CDA" w:rsidRDefault="004E3B0C" w:rsidP="007255AC">
            <w:pPr>
              <w:rPr>
                <w:rFonts w:ascii="Tele-GroteskEENor" w:hAnsi="Tele-GroteskEENor"/>
                <w:lang w:val="en-GB"/>
              </w:rPr>
            </w:pPr>
            <w:r w:rsidRPr="00D14CDA">
              <w:rPr>
                <w:rFonts w:ascii="Tele-GroteskEENor" w:hAnsi="Tele-GroteskEENor"/>
                <w:lang w:val="en-GB"/>
              </w:rPr>
              <w:t xml:space="preserve">Number of shareholder's account with the </w:t>
            </w:r>
            <w:r w:rsidR="00FC691F" w:rsidRPr="00D14CDA">
              <w:rPr>
                <w:rFonts w:ascii="Tele-GroteskEENor" w:hAnsi="Tele-GroteskEENor"/>
                <w:lang w:val="en-GB"/>
              </w:rPr>
              <w:t>SKDD</w:t>
            </w:r>
          </w:p>
          <w:p w14:paraId="01F6A25B" w14:textId="77777777" w:rsidR="0011624D" w:rsidRPr="00D14CDA" w:rsidRDefault="0011624D" w:rsidP="007255AC">
            <w:pPr>
              <w:rPr>
                <w:rFonts w:ascii="Tele-GroteskEENor" w:hAnsi="Tele-GroteskEENor"/>
                <w:lang w:val="en-GB"/>
              </w:rPr>
            </w:pPr>
          </w:p>
          <w:p w14:paraId="6DBF1BDA" w14:textId="77777777" w:rsidR="0011624D" w:rsidRPr="00D14CDA" w:rsidRDefault="0011624D" w:rsidP="007255AC">
            <w:pPr>
              <w:rPr>
                <w:rFonts w:ascii="Tele-GroteskEENor" w:hAnsi="Tele-GroteskEENor"/>
                <w:lang w:val="en-GB"/>
              </w:rPr>
            </w:pPr>
          </w:p>
        </w:tc>
        <w:tc>
          <w:tcPr>
            <w:tcW w:w="6023" w:type="dxa"/>
            <w:shd w:val="clear" w:color="auto" w:fill="auto"/>
          </w:tcPr>
          <w:p w14:paraId="579C6D23" w14:textId="77777777" w:rsidR="004E3B0C" w:rsidRPr="00D14CDA" w:rsidRDefault="004E3B0C" w:rsidP="007255AC">
            <w:pPr>
              <w:rPr>
                <w:rFonts w:ascii="Tele-GroteskEENor" w:hAnsi="Tele-GroteskEENor"/>
                <w:lang w:val="en-GB"/>
              </w:rPr>
            </w:pPr>
          </w:p>
          <w:p w14:paraId="2713BAB2" w14:textId="77777777" w:rsidR="00874FD4" w:rsidRPr="00D14CDA" w:rsidRDefault="00874FD4" w:rsidP="007255AC">
            <w:pPr>
              <w:rPr>
                <w:rFonts w:ascii="Tele-GroteskEENor" w:hAnsi="Tele-GroteskEENor"/>
                <w:lang w:val="en-GB"/>
              </w:rPr>
            </w:pPr>
          </w:p>
        </w:tc>
      </w:tr>
    </w:tbl>
    <w:p w14:paraId="0EAEDC1D" w14:textId="77777777" w:rsidR="00874FD4" w:rsidRPr="00D14CDA" w:rsidRDefault="00874FD4" w:rsidP="007255AC">
      <w:pPr>
        <w:rPr>
          <w:rFonts w:ascii="Tele-GroteskEENor" w:hAnsi="Tele-GroteskEENor"/>
          <w:lang w:val="en-GB"/>
        </w:rPr>
      </w:pPr>
    </w:p>
    <w:p w14:paraId="1F607921" w14:textId="00BC60DA" w:rsidR="00955FC3" w:rsidRPr="00D14CDA" w:rsidRDefault="0029796A" w:rsidP="00955FC3">
      <w:pPr>
        <w:spacing w:after="120"/>
        <w:jc w:val="both"/>
        <w:rPr>
          <w:rFonts w:ascii="Tele-GroteskEENor" w:hAnsi="Tele-GroteskEENor"/>
          <w:lang w:val="en-GB"/>
        </w:rPr>
      </w:pPr>
      <w:r w:rsidRPr="00D14CDA">
        <w:rPr>
          <w:rFonts w:ascii="Tele-GroteskEENor" w:hAnsi="Tele-GroteskEENor"/>
          <w:lang w:val="en-GB"/>
        </w:rPr>
        <w:t xml:space="preserve">I herewith give authority to the below stated proxy </w:t>
      </w:r>
      <w:r w:rsidR="00955FC3" w:rsidRPr="00D14CDA">
        <w:rPr>
          <w:rFonts w:ascii="Tele-GroteskEENor" w:hAnsi="Tele-GroteskEENor"/>
          <w:i/>
          <w:iCs/>
          <w:lang w:val="en-GB"/>
        </w:rPr>
        <w:t>(please circle one number in front of the proxy provided by the Company</w:t>
      </w:r>
      <w:proofErr w:type="gramStart"/>
      <w:r w:rsidR="00955FC3" w:rsidRPr="00D14CDA">
        <w:rPr>
          <w:rFonts w:ascii="Tele-GroteskEENor" w:hAnsi="Tele-GroteskEENor"/>
          <w:i/>
          <w:iCs/>
          <w:lang w:val="en-GB"/>
        </w:rPr>
        <w:t xml:space="preserve">) </w:t>
      </w:r>
      <w:r w:rsidR="00955FC3" w:rsidRPr="00D14CDA">
        <w:rPr>
          <w:rFonts w:ascii="Tele-GroteskEENor" w:hAnsi="Tele-GroteskEENor"/>
          <w:lang w:val="en-GB"/>
        </w:rPr>
        <w:t>:</w:t>
      </w:r>
      <w:proofErr w:type="gramEnd"/>
    </w:p>
    <w:p w14:paraId="55DC44E4" w14:textId="48F08CE9" w:rsidR="00955FC3" w:rsidRPr="00D14CDA" w:rsidRDefault="00955FC3" w:rsidP="00955FC3">
      <w:pPr>
        <w:numPr>
          <w:ilvl w:val="0"/>
          <w:numId w:val="18"/>
        </w:numPr>
        <w:spacing w:after="120"/>
        <w:jc w:val="both"/>
        <w:rPr>
          <w:rFonts w:ascii="Tele-GroteskEENor" w:hAnsi="Tele-GroteskEENor"/>
          <w:lang w:val="en-GB"/>
        </w:rPr>
      </w:pPr>
      <w:r w:rsidRPr="00D14CDA">
        <w:rPr>
          <w:rFonts w:ascii="Tele-GroteskEENor" w:hAnsi="Tele-GroteskEENor"/>
          <w:lang w:val="en-GB"/>
        </w:rPr>
        <w:t xml:space="preserve">Law Office </w:t>
      </w:r>
      <w:proofErr w:type="spellStart"/>
      <w:r w:rsidRPr="00D14CDA">
        <w:rPr>
          <w:rFonts w:ascii="Tele-GroteskEENor" w:hAnsi="Tele-GroteskEENor"/>
          <w:lang w:val="en-GB"/>
        </w:rPr>
        <w:t>Hanžeković</w:t>
      </w:r>
      <w:proofErr w:type="spellEnd"/>
      <w:r w:rsidRPr="00D14CDA">
        <w:rPr>
          <w:rFonts w:ascii="Tele-GroteskEENor" w:hAnsi="Tele-GroteskEENor"/>
          <w:lang w:val="en-GB"/>
        </w:rPr>
        <w:t xml:space="preserve"> &amp; </w:t>
      </w:r>
      <w:proofErr w:type="spellStart"/>
      <w:r w:rsidRPr="00D14CDA">
        <w:rPr>
          <w:rFonts w:ascii="Tele-GroteskEENor" w:hAnsi="Tele-GroteskEENor"/>
          <w:lang w:val="en-GB"/>
        </w:rPr>
        <w:t>Partneri</w:t>
      </w:r>
      <w:proofErr w:type="spellEnd"/>
      <w:r w:rsidRPr="00D14CDA">
        <w:rPr>
          <w:rFonts w:ascii="Tele-GroteskEENor" w:hAnsi="Tele-GroteskEENor"/>
          <w:lang w:val="en-GB"/>
        </w:rPr>
        <w:t xml:space="preserve"> Ltd., </w:t>
      </w:r>
      <w:proofErr w:type="spellStart"/>
      <w:r w:rsidRPr="00D14CDA">
        <w:rPr>
          <w:rFonts w:ascii="Tele-GroteskEENor" w:hAnsi="Tele-GroteskEENor"/>
          <w:lang w:val="en-GB"/>
        </w:rPr>
        <w:t>Radnička</w:t>
      </w:r>
      <w:proofErr w:type="spellEnd"/>
      <w:r w:rsidRPr="00D14CDA">
        <w:rPr>
          <w:rFonts w:ascii="Tele-GroteskEENor" w:hAnsi="Tele-GroteskEENor"/>
          <w:lang w:val="en-GB"/>
        </w:rPr>
        <w:t xml:space="preserve"> cesta 22, 10000 Zagreb</w:t>
      </w:r>
    </w:p>
    <w:p w14:paraId="4F5A90E6" w14:textId="26B23A79" w:rsidR="00955FC3" w:rsidRPr="00D14CDA" w:rsidRDefault="00955FC3" w:rsidP="00955FC3">
      <w:pPr>
        <w:numPr>
          <w:ilvl w:val="0"/>
          <w:numId w:val="18"/>
        </w:numPr>
        <w:jc w:val="both"/>
        <w:rPr>
          <w:rFonts w:ascii="Tele-GroteskEENor" w:hAnsi="Tele-GroteskEENor"/>
          <w:lang w:val="en-GB"/>
        </w:rPr>
      </w:pPr>
      <w:r w:rsidRPr="00D14CDA">
        <w:rPr>
          <w:rFonts w:ascii="Tele-GroteskEENor" w:hAnsi="Tele-GroteskEENor"/>
          <w:lang w:val="en-GB"/>
        </w:rPr>
        <w:t xml:space="preserve">Law Office </w:t>
      </w:r>
      <w:proofErr w:type="spellStart"/>
      <w:r w:rsidRPr="00D14CDA">
        <w:rPr>
          <w:rFonts w:ascii="Tele-GroteskEENor" w:hAnsi="Tele-GroteskEENor"/>
          <w:lang w:val="en-GB"/>
        </w:rPr>
        <w:t>Krehić</w:t>
      </w:r>
      <w:proofErr w:type="spellEnd"/>
      <w:r w:rsidRPr="00D14CDA">
        <w:rPr>
          <w:rFonts w:ascii="Tele-GroteskEENor" w:hAnsi="Tele-GroteskEENor"/>
          <w:lang w:val="en-GB"/>
        </w:rPr>
        <w:t xml:space="preserve"> &amp; </w:t>
      </w:r>
      <w:proofErr w:type="spellStart"/>
      <w:r w:rsidRPr="00D14CDA">
        <w:rPr>
          <w:rFonts w:ascii="Tele-GroteskEENor" w:hAnsi="Tele-GroteskEENor"/>
          <w:lang w:val="en-GB"/>
        </w:rPr>
        <w:t>Partneri</w:t>
      </w:r>
      <w:proofErr w:type="spellEnd"/>
      <w:r w:rsidRPr="00D14CDA">
        <w:rPr>
          <w:rFonts w:ascii="Tele-GroteskEENor" w:hAnsi="Tele-GroteskEENor"/>
          <w:lang w:val="en-GB"/>
        </w:rPr>
        <w:t xml:space="preserve"> Ltd., </w:t>
      </w:r>
      <w:proofErr w:type="spellStart"/>
      <w:r w:rsidRPr="00D14CDA">
        <w:rPr>
          <w:rFonts w:ascii="Tele-GroteskEENor" w:hAnsi="Tele-GroteskEENor"/>
          <w:lang w:val="en-GB"/>
        </w:rPr>
        <w:t>Radnička</w:t>
      </w:r>
      <w:proofErr w:type="spellEnd"/>
      <w:r w:rsidRPr="00D14CDA">
        <w:rPr>
          <w:rFonts w:ascii="Tele-GroteskEENor" w:hAnsi="Tele-GroteskEENor"/>
          <w:lang w:val="en-GB"/>
        </w:rPr>
        <w:t xml:space="preserve"> cesta 80, 10000 Zagreb</w:t>
      </w:r>
    </w:p>
    <w:p w14:paraId="34725DE0" w14:textId="77777777" w:rsidR="00955FC3" w:rsidRPr="00D14CDA" w:rsidRDefault="00955FC3" w:rsidP="0029796A">
      <w:pPr>
        <w:jc w:val="both"/>
        <w:rPr>
          <w:rFonts w:ascii="Tele-GroteskEENor" w:hAnsi="Tele-GroteskEENor"/>
          <w:lang w:val="en-GB"/>
        </w:rPr>
      </w:pPr>
    </w:p>
    <w:p w14:paraId="653F08A5" w14:textId="7A4750DE" w:rsidR="0029796A" w:rsidRDefault="0029796A" w:rsidP="0029796A">
      <w:pPr>
        <w:jc w:val="both"/>
        <w:rPr>
          <w:rFonts w:ascii="Tele-GroteskEENor" w:hAnsi="Tele-GroteskEENor"/>
          <w:lang w:val="en-GB"/>
        </w:rPr>
      </w:pPr>
      <w:r w:rsidRPr="00D14CDA">
        <w:rPr>
          <w:rFonts w:ascii="Tele-GroteskEENor" w:hAnsi="Tele-GroteskEENor"/>
          <w:lang w:val="en-GB"/>
        </w:rPr>
        <w:t xml:space="preserve">to file, </w:t>
      </w:r>
      <w:r w:rsidR="00955FC3" w:rsidRPr="00D14CDA">
        <w:rPr>
          <w:rFonts w:ascii="Tele-GroteskEENor" w:hAnsi="Tele-GroteskEENor"/>
          <w:lang w:val="en-GB"/>
        </w:rPr>
        <w:t xml:space="preserve">solely and independently, </w:t>
      </w:r>
      <w:r w:rsidRPr="00D14CDA">
        <w:rPr>
          <w:rFonts w:ascii="Tele-GroteskEENor" w:hAnsi="Tele-GroteskEENor"/>
          <w:lang w:val="en-GB"/>
        </w:rPr>
        <w:t xml:space="preserve">on my behalf and for my account, </w:t>
      </w:r>
      <w:r w:rsidR="00955FC3" w:rsidRPr="00D14CDA">
        <w:rPr>
          <w:rFonts w:ascii="Tele-GroteskEENor" w:hAnsi="Tele-GroteskEENor"/>
          <w:lang w:val="en-GB"/>
        </w:rPr>
        <w:t>the</w:t>
      </w:r>
      <w:r w:rsidRPr="00D14CDA">
        <w:rPr>
          <w:rFonts w:ascii="Tele-GroteskEENor" w:hAnsi="Tele-GroteskEENor"/>
          <w:lang w:val="en-GB"/>
        </w:rPr>
        <w:t xml:space="preserve"> application for participation in the </w:t>
      </w:r>
      <w:r w:rsidRPr="00D14CDA">
        <w:rPr>
          <w:rFonts w:ascii="Tele-GroteskEENor" w:hAnsi="Tele-GroteskEENor"/>
          <w:b/>
          <w:lang w:val="en-GB"/>
        </w:rPr>
        <w:t xml:space="preserve">General Assembly of the joint-stock company </w:t>
      </w:r>
      <w:r w:rsidR="00AE6528" w:rsidRPr="00D14CDA">
        <w:rPr>
          <w:rFonts w:ascii="Tele-GroteskEENor" w:hAnsi="Tele-GroteskEENor"/>
          <w:b/>
          <w:lang w:val="en-GB"/>
        </w:rPr>
        <w:t>Croatian</w:t>
      </w:r>
      <w:r w:rsidR="003F2B98" w:rsidRPr="00D14CDA">
        <w:rPr>
          <w:rFonts w:ascii="Tele-GroteskEENor" w:hAnsi="Tele-GroteskEENor"/>
          <w:b/>
          <w:lang w:val="en-GB"/>
        </w:rPr>
        <w:t xml:space="preserve"> </w:t>
      </w:r>
      <w:r w:rsidRPr="00D14CDA">
        <w:rPr>
          <w:rFonts w:ascii="Tele-GroteskEENor" w:hAnsi="Tele-GroteskEENor"/>
          <w:b/>
          <w:lang w:val="en-GB"/>
        </w:rPr>
        <w:t>Tele</w:t>
      </w:r>
      <w:r w:rsidR="00AE6528" w:rsidRPr="00D14CDA">
        <w:rPr>
          <w:rFonts w:ascii="Tele-GroteskEENor" w:hAnsi="Tele-GroteskEENor"/>
          <w:b/>
          <w:lang w:val="en-GB"/>
        </w:rPr>
        <w:t>c</w:t>
      </w:r>
      <w:r w:rsidRPr="00D14CDA">
        <w:rPr>
          <w:rFonts w:ascii="Tele-GroteskEENor" w:hAnsi="Tele-GroteskEENor"/>
          <w:b/>
          <w:lang w:val="en-GB"/>
        </w:rPr>
        <w:t xml:space="preserve">om, Zagreb, </w:t>
      </w:r>
      <w:proofErr w:type="spellStart"/>
      <w:r w:rsidR="0012107B" w:rsidRPr="00D14CDA">
        <w:rPr>
          <w:rFonts w:ascii="Tele-GroteskEENor" w:hAnsi="Tele-GroteskEENor"/>
          <w:b/>
          <w:lang w:val="en-GB"/>
        </w:rPr>
        <w:t>Radnička</w:t>
      </w:r>
      <w:proofErr w:type="spellEnd"/>
      <w:r w:rsidR="0012107B" w:rsidRPr="00D14CDA">
        <w:rPr>
          <w:rFonts w:ascii="Tele-GroteskEENor" w:hAnsi="Tele-GroteskEENor"/>
          <w:b/>
          <w:lang w:val="en-GB"/>
        </w:rPr>
        <w:t xml:space="preserve"> cesta 21</w:t>
      </w:r>
      <w:r w:rsidRPr="00D14CDA">
        <w:rPr>
          <w:rFonts w:ascii="Tele-GroteskEENor" w:hAnsi="Tele-GroteskEENor"/>
          <w:b/>
          <w:lang w:val="en-GB"/>
        </w:rPr>
        <w:t>,</w:t>
      </w:r>
      <w:r w:rsidRPr="00D14CDA">
        <w:rPr>
          <w:rFonts w:ascii="Tele-GroteskEENor" w:hAnsi="Tele-GroteskEENor"/>
          <w:lang w:val="en-GB"/>
        </w:rPr>
        <w:t xml:space="preserve"> to be held on </w:t>
      </w:r>
      <w:r w:rsidR="0012107B" w:rsidRPr="00D14CDA">
        <w:rPr>
          <w:rFonts w:ascii="Tele-GroteskEENor" w:hAnsi="Tele-GroteskEENor"/>
          <w:lang w:val="en-GB"/>
        </w:rPr>
        <w:t>2</w:t>
      </w:r>
      <w:r w:rsidR="000C33C7" w:rsidRPr="00D14CDA">
        <w:rPr>
          <w:rFonts w:ascii="Tele-GroteskEENor" w:hAnsi="Tele-GroteskEENor"/>
          <w:lang w:val="en-GB"/>
        </w:rPr>
        <w:t>3</w:t>
      </w:r>
      <w:r w:rsidR="001768D4" w:rsidRPr="00D14CDA">
        <w:rPr>
          <w:rFonts w:ascii="Tele-GroteskEENor" w:hAnsi="Tele-GroteskEENor"/>
          <w:lang w:val="en-GB"/>
        </w:rPr>
        <w:t xml:space="preserve"> </w:t>
      </w:r>
      <w:r w:rsidR="000C33C7" w:rsidRPr="00D14CDA">
        <w:rPr>
          <w:rFonts w:ascii="Tele-GroteskEENor" w:hAnsi="Tele-GroteskEENor"/>
          <w:lang w:val="en-GB"/>
        </w:rPr>
        <w:t>April</w:t>
      </w:r>
      <w:r w:rsidR="006D2297" w:rsidRPr="00D14CDA">
        <w:rPr>
          <w:rFonts w:ascii="Tele-GroteskEENor" w:hAnsi="Tele-GroteskEENor"/>
          <w:lang w:val="en-GB"/>
        </w:rPr>
        <w:t xml:space="preserve"> 20</w:t>
      </w:r>
      <w:r w:rsidR="0012107B" w:rsidRPr="00D14CDA">
        <w:rPr>
          <w:rFonts w:ascii="Tele-GroteskEENor" w:hAnsi="Tele-GroteskEENor"/>
          <w:lang w:val="en-GB"/>
        </w:rPr>
        <w:t>2</w:t>
      </w:r>
      <w:r w:rsidR="000C33C7" w:rsidRPr="00D14CDA">
        <w:rPr>
          <w:rFonts w:ascii="Tele-GroteskEENor" w:hAnsi="Tele-GroteskEENor"/>
          <w:lang w:val="en-GB"/>
        </w:rPr>
        <w:t>1</w:t>
      </w:r>
      <w:r w:rsidRPr="00D14CDA">
        <w:rPr>
          <w:rFonts w:ascii="Tele-GroteskEENor" w:hAnsi="Tele-GroteskEENor"/>
          <w:lang w:val="en-GB"/>
        </w:rPr>
        <w:t xml:space="preserve"> in Zagreb, to represent me at this General Assembly, to participate, on my behalf and for my account, in the work of the General Assembly and to vote on all Decisions to be passed at the General Assembly</w:t>
      </w:r>
      <w:r w:rsidR="001F3DD2" w:rsidRPr="00D14CDA">
        <w:rPr>
          <w:rFonts w:ascii="Tele-GroteskEENor" w:hAnsi="Tele-GroteskEENor"/>
          <w:lang w:val="en-GB"/>
        </w:rPr>
        <w:t>, in the following manner:</w:t>
      </w:r>
    </w:p>
    <w:p w14:paraId="2F83BFBF" w14:textId="71E44075" w:rsidR="00D14CDA" w:rsidRPr="00D14CDA" w:rsidRDefault="001F3DD2" w:rsidP="00F77063">
      <w:pPr>
        <w:spacing w:before="120" w:after="120"/>
        <w:jc w:val="both"/>
        <w:rPr>
          <w:rFonts w:ascii="Tele-GroteskEENor" w:hAnsi="Tele-GroteskEENor"/>
          <w:i/>
          <w:iCs/>
          <w:lang w:val="en-GB"/>
        </w:rPr>
      </w:pPr>
      <w:r w:rsidRPr="00D14CDA">
        <w:rPr>
          <w:rFonts w:ascii="Tele-GroteskEENor" w:hAnsi="Tele-GroteskEENor"/>
          <w:i/>
          <w:iCs/>
          <w:lang w:val="en-GB"/>
        </w:rPr>
        <w:t xml:space="preserve">(next to each said decision proposal leave a mark </w:t>
      </w:r>
      <w:r w:rsidR="00F77063">
        <w:rPr>
          <w:rFonts w:ascii="Tele-GroteskEENor" w:hAnsi="Tele-GroteskEENor"/>
          <w:i/>
          <w:iCs/>
          <w:lang w:val="en-GB"/>
        </w:rPr>
        <w:t xml:space="preserve">X in the column </w:t>
      </w:r>
      <w:r w:rsidRPr="00D14CDA">
        <w:rPr>
          <w:rFonts w:ascii="Tele-GroteskEENor" w:hAnsi="Tele-GroteskEENor"/>
          <w:i/>
          <w:iCs/>
          <w:lang w:val="en-GB"/>
        </w:rPr>
        <w:t>that indicates the vote that is being given for such decision proposal)</w:t>
      </w: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6687"/>
        <w:gridCol w:w="1273"/>
        <w:gridCol w:w="1046"/>
        <w:gridCol w:w="1287"/>
      </w:tblGrid>
      <w:tr w:rsidR="001F3DD2" w:rsidRPr="00D14CDA" w14:paraId="6B53E524" w14:textId="77777777" w:rsidTr="00F77063">
        <w:tc>
          <w:tcPr>
            <w:tcW w:w="7763" w:type="dxa"/>
            <w:gridSpan w:val="2"/>
            <w:shd w:val="clear" w:color="auto" w:fill="auto"/>
          </w:tcPr>
          <w:p w14:paraId="2B5D8C16" w14:textId="33A2E5A4" w:rsidR="001F3DD2" w:rsidRPr="00D14CDA" w:rsidRDefault="001F3DD2" w:rsidP="00C64770">
            <w:pPr>
              <w:spacing w:after="120"/>
              <w:rPr>
                <w:rFonts w:ascii="Tele-GroteskEENor" w:hAnsi="Tele-GroteskEENor"/>
                <w:b/>
                <w:bCs/>
                <w:lang w:val="en-GB"/>
              </w:rPr>
            </w:pPr>
            <w:r w:rsidRPr="00D14CDA">
              <w:rPr>
                <w:rFonts w:ascii="Tele-GroteskEENor" w:hAnsi="Tele-GroteskEENor"/>
                <w:b/>
                <w:bCs/>
                <w:lang w:val="en-GB"/>
              </w:rPr>
              <w:t xml:space="preserve">Number and title of the decision proposal from </w:t>
            </w:r>
            <w:r w:rsidR="00706984" w:rsidRPr="00D14CDA">
              <w:rPr>
                <w:rFonts w:ascii="Tele-GroteskEENor" w:hAnsi="Tele-GroteskEENor"/>
                <w:b/>
                <w:bCs/>
                <w:lang w:val="en-GB"/>
              </w:rPr>
              <w:t>the General Assembly Agenda</w:t>
            </w:r>
          </w:p>
        </w:tc>
        <w:tc>
          <w:tcPr>
            <w:tcW w:w="1276" w:type="dxa"/>
            <w:shd w:val="clear" w:color="auto" w:fill="auto"/>
          </w:tcPr>
          <w:p w14:paraId="3ED3F9BE" w14:textId="3F373642" w:rsidR="001F3DD2" w:rsidRPr="00D14CDA" w:rsidRDefault="001F3DD2" w:rsidP="00C64770">
            <w:pPr>
              <w:jc w:val="center"/>
              <w:rPr>
                <w:rFonts w:ascii="Tele-GroteskEENor" w:hAnsi="Tele-GroteskEENor"/>
                <w:b/>
                <w:bCs/>
                <w:lang w:val="en-GB"/>
              </w:rPr>
            </w:pPr>
            <w:r w:rsidRPr="00D14CDA">
              <w:rPr>
                <w:rFonts w:ascii="Tele-GroteskEENor" w:hAnsi="Tele-GroteskEENor"/>
                <w:b/>
                <w:bCs/>
                <w:lang w:val="en-GB"/>
              </w:rPr>
              <w:t>IN FAVOUR</w:t>
            </w:r>
          </w:p>
        </w:tc>
        <w:tc>
          <w:tcPr>
            <w:tcW w:w="981" w:type="dxa"/>
          </w:tcPr>
          <w:p w14:paraId="6520B384" w14:textId="66A800DD" w:rsidR="001F3DD2" w:rsidRPr="00D14CDA" w:rsidRDefault="001F3DD2" w:rsidP="00C64770">
            <w:pPr>
              <w:jc w:val="center"/>
              <w:rPr>
                <w:rFonts w:ascii="Tele-GroteskEENor" w:hAnsi="Tele-GroteskEENor"/>
                <w:b/>
                <w:bCs/>
                <w:lang w:val="en-GB"/>
              </w:rPr>
            </w:pPr>
            <w:r w:rsidRPr="00D14CDA">
              <w:rPr>
                <w:rFonts w:ascii="Tele-GroteskEENor" w:hAnsi="Tele-GroteskEENor"/>
                <w:b/>
                <w:bCs/>
                <w:lang w:val="en-GB"/>
              </w:rPr>
              <w:t>AGAINST</w:t>
            </w:r>
          </w:p>
        </w:tc>
        <w:tc>
          <w:tcPr>
            <w:tcW w:w="1287" w:type="dxa"/>
          </w:tcPr>
          <w:p w14:paraId="3293CE08" w14:textId="721FD997" w:rsidR="001F3DD2" w:rsidRPr="00D14CDA" w:rsidRDefault="001F3DD2" w:rsidP="00C64770">
            <w:pPr>
              <w:jc w:val="center"/>
              <w:rPr>
                <w:rFonts w:ascii="Tele-GroteskEENor" w:hAnsi="Tele-GroteskEENor"/>
                <w:b/>
                <w:bCs/>
                <w:lang w:val="en-GB"/>
              </w:rPr>
            </w:pPr>
            <w:r w:rsidRPr="00D14CDA">
              <w:rPr>
                <w:rFonts w:ascii="Tele-GroteskEENor" w:hAnsi="Tele-GroteskEENor"/>
                <w:b/>
                <w:bCs/>
                <w:lang w:val="en-GB"/>
              </w:rPr>
              <w:t>ABSTAINED</w:t>
            </w:r>
          </w:p>
        </w:tc>
      </w:tr>
      <w:tr w:rsidR="001F3DD2" w:rsidRPr="00D14CDA" w14:paraId="40541094" w14:textId="77777777" w:rsidTr="00F77063">
        <w:tc>
          <w:tcPr>
            <w:tcW w:w="1014" w:type="dxa"/>
            <w:shd w:val="clear" w:color="auto" w:fill="auto"/>
          </w:tcPr>
          <w:p w14:paraId="0C8A86EC" w14:textId="77777777" w:rsidR="001F3DD2" w:rsidRPr="00D14CDA" w:rsidRDefault="001F3DD2" w:rsidP="00C64770">
            <w:pPr>
              <w:ind w:left="142"/>
              <w:rPr>
                <w:rFonts w:ascii="Tele-GroteskEENor" w:hAnsi="Tele-GroteskEENor"/>
                <w:lang w:val="en-GB"/>
              </w:rPr>
            </w:pPr>
            <w:r w:rsidRPr="00D14CDA">
              <w:rPr>
                <w:rFonts w:ascii="Tele-GroteskEENor" w:hAnsi="Tele-GroteskEENor"/>
                <w:lang w:val="en-GB"/>
              </w:rPr>
              <w:t>1.</w:t>
            </w:r>
          </w:p>
        </w:tc>
        <w:tc>
          <w:tcPr>
            <w:tcW w:w="6749" w:type="dxa"/>
            <w:shd w:val="clear" w:color="auto" w:fill="auto"/>
          </w:tcPr>
          <w:p w14:paraId="3966D47E" w14:textId="35750FC2" w:rsidR="001F3DD2" w:rsidRPr="00D14CDA" w:rsidRDefault="00706984" w:rsidP="00C64770">
            <w:pPr>
              <w:spacing w:after="120"/>
              <w:rPr>
                <w:rFonts w:ascii="Tele-GroteskEENor" w:hAnsi="Tele-GroteskEENor"/>
                <w:lang w:val="en-GB"/>
              </w:rPr>
            </w:pPr>
            <w:r w:rsidRPr="00D14CDA">
              <w:rPr>
                <w:rFonts w:ascii="Tele-GroteskEENor" w:hAnsi="Tele-GroteskEENor"/>
                <w:lang w:val="en-GB"/>
              </w:rPr>
              <w:t>Election of the Chairman of the General Assembly</w:t>
            </w:r>
          </w:p>
        </w:tc>
        <w:tc>
          <w:tcPr>
            <w:tcW w:w="1276" w:type="dxa"/>
            <w:shd w:val="clear" w:color="auto" w:fill="auto"/>
          </w:tcPr>
          <w:p w14:paraId="38F2A790" w14:textId="77777777" w:rsidR="001F3DD2" w:rsidRPr="00D14CDA" w:rsidRDefault="001F3DD2" w:rsidP="00C64770">
            <w:pPr>
              <w:spacing w:after="120"/>
              <w:rPr>
                <w:rFonts w:ascii="Tele-GroteskEENor" w:hAnsi="Tele-GroteskEENor"/>
                <w:lang w:val="en-GB"/>
              </w:rPr>
            </w:pPr>
          </w:p>
        </w:tc>
        <w:tc>
          <w:tcPr>
            <w:tcW w:w="981" w:type="dxa"/>
          </w:tcPr>
          <w:p w14:paraId="50130538" w14:textId="77777777" w:rsidR="001F3DD2" w:rsidRPr="00D14CDA" w:rsidRDefault="001F3DD2" w:rsidP="00C64770">
            <w:pPr>
              <w:spacing w:after="120"/>
              <w:rPr>
                <w:rFonts w:ascii="Tele-GroteskEENor" w:hAnsi="Tele-GroteskEENor"/>
                <w:lang w:val="en-GB"/>
              </w:rPr>
            </w:pPr>
          </w:p>
        </w:tc>
        <w:tc>
          <w:tcPr>
            <w:tcW w:w="1287" w:type="dxa"/>
          </w:tcPr>
          <w:p w14:paraId="04BC213F" w14:textId="77777777" w:rsidR="001F3DD2" w:rsidRPr="00D14CDA" w:rsidRDefault="001F3DD2" w:rsidP="00C64770">
            <w:pPr>
              <w:spacing w:after="120"/>
              <w:rPr>
                <w:rFonts w:ascii="Tele-GroteskEENor" w:hAnsi="Tele-GroteskEENor"/>
                <w:lang w:val="en-GB"/>
              </w:rPr>
            </w:pPr>
          </w:p>
        </w:tc>
      </w:tr>
      <w:tr w:rsidR="001F3DD2" w:rsidRPr="00D14CDA" w14:paraId="119B07EF" w14:textId="77777777" w:rsidTr="00F77063">
        <w:tc>
          <w:tcPr>
            <w:tcW w:w="1014" w:type="dxa"/>
            <w:shd w:val="clear" w:color="auto" w:fill="auto"/>
          </w:tcPr>
          <w:p w14:paraId="740CDB6C" w14:textId="77777777" w:rsidR="001F3DD2" w:rsidRPr="00D14CDA" w:rsidRDefault="001F3DD2" w:rsidP="00C64770">
            <w:pPr>
              <w:ind w:left="142"/>
              <w:rPr>
                <w:rFonts w:ascii="Tele-GroteskEENor" w:hAnsi="Tele-GroteskEENor"/>
                <w:lang w:val="en-GB"/>
              </w:rPr>
            </w:pPr>
            <w:r w:rsidRPr="00D14CDA">
              <w:rPr>
                <w:rFonts w:ascii="Tele-GroteskEENor" w:hAnsi="Tele-GroteskEENor"/>
                <w:lang w:val="en-GB"/>
              </w:rPr>
              <w:t>3.</w:t>
            </w:r>
          </w:p>
        </w:tc>
        <w:tc>
          <w:tcPr>
            <w:tcW w:w="6749" w:type="dxa"/>
            <w:shd w:val="clear" w:color="auto" w:fill="auto"/>
          </w:tcPr>
          <w:p w14:paraId="2C4AC063" w14:textId="1C578149" w:rsidR="001F3DD2" w:rsidRPr="00D14CDA" w:rsidRDefault="00706984" w:rsidP="00C64770">
            <w:pPr>
              <w:spacing w:after="120"/>
              <w:rPr>
                <w:rFonts w:ascii="Tele-GroteskEENor" w:hAnsi="Tele-GroteskEENor"/>
                <w:lang w:val="en-GB"/>
              </w:rPr>
            </w:pPr>
            <w:r w:rsidRPr="00D14CDA">
              <w:rPr>
                <w:rFonts w:ascii="Tele-GroteskEENor" w:hAnsi="Tele-GroteskEENor"/>
                <w:lang w:val="en-GB"/>
              </w:rPr>
              <w:t>Decision on the utilization of profit</w:t>
            </w:r>
          </w:p>
        </w:tc>
        <w:tc>
          <w:tcPr>
            <w:tcW w:w="1276" w:type="dxa"/>
            <w:shd w:val="clear" w:color="auto" w:fill="auto"/>
          </w:tcPr>
          <w:p w14:paraId="4AC35D12" w14:textId="77777777" w:rsidR="001F3DD2" w:rsidRPr="00D14CDA" w:rsidRDefault="001F3DD2" w:rsidP="00C64770">
            <w:pPr>
              <w:spacing w:after="120"/>
              <w:rPr>
                <w:rFonts w:ascii="Tele-GroteskEENor" w:hAnsi="Tele-GroteskEENor"/>
                <w:lang w:val="en-GB"/>
              </w:rPr>
            </w:pPr>
          </w:p>
        </w:tc>
        <w:tc>
          <w:tcPr>
            <w:tcW w:w="981" w:type="dxa"/>
          </w:tcPr>
          <w:p w14:paraId="43D663D7" w14:textId="77777777" w:rsidR="001F3DD2" w:rsidRPr="00D14CDA" w:rsidRDefault="001F3DD2" w:rsidP="00C64770">
            <w:pPr>
              <w:spacing w:after="120"/>
              <w:rPr>
                <w:rFonts w:ascii="Tele-GroteskEENor" w:hAnsi="Tele-GroteskEENor"/>
                <w:lang w:val="en-GB"/>
              </w:rPr>
            </w:pPr>
          </w:p>
        </w:tc>
        <w:tc>
          <w:tcPr>
            <w:tcW w:w="1287" w:type="dxa"/>
          </w:tcPr>
          <w:p w14:paraId="12C102F4" w14:textId="77777777" w:rsidR="001F3DD2" w:rsidRPr="00D14CDA" w:rsidRDefault="001F3DD2" w:rsidP="00C64770">
            <w:pPr>
              <w:spacing w:after="120"/>
              <w:rPr>
                <w:rFonts w:ascii="Tele-GroteskEENor" w:hAnsi="Tele-GroteskEENor"/>
                <w:lang w:val="en-GB"/>
              </w:rPr>
            </w:pPr>
          </w:p>
        </w:tc>
      </w:tr>
      <w:tr w:rsidR="001F3DD2" w:rsidRPr="00D14CDA" w14:paraId="328C681B" w14:textId="77777777" w:rsidTr="00C64770">
        <w:tc>
          <w:tcPr>
            <w:tcW w:w="11307" w:type="dxa"/>
            <w:gridSpan w:val="5"/>
            <w:shd w:val="clear" w:color="auto" w:fill="auto"/>
          </w:tcPr>
          <w:p w14:paraId="038C25A2" w14:textId="1986B903" w:rsidR="001F3DD2" w:rsidRPr="00D14CDA" w:rsidRDefault="00F17A30" w:rsidP="00C64770">
            <w:pPr>
              <w:spacing w:after="120"/>
              <w:rPr>
                <w:rFonts w:ascii="Tele-GroteskEENor" w:hAnsi="Tele-GroteskEENor"/>
                <w:i/>
                <w:iCs/>
                <w:lang w:val="en-GB"/>
              </w:rPr>
            </w:pPr>
            <w:r w:rsidRPr="00D14CDA">
              <w:rPr>
                <w:rFonts w:ascii="Tele-GroteskEENor" w:hAnsi="Tele-GroteskEENor"/>
                <w:i/>
                <w:iCs/>
                <w:lang w:val="en-GB"/>
              </w:rPr>
              <w:t>In case of joint voting</w:t>
            </w:r>
            <w:r w:rsidR="001F3DD2" w:rsidRPr="00D14CDA">
              <w:rPr>
                <w:rFonts w:ascii="Tele-GroteskEENor" w:hAnsi="Tele-GroteskEENor"/>
                <w:i/>
                <w:iCs/>
                <w:lang w:val="en-GB"/>
              </w:rPr>
              <w:t>:</w:t>
            </w:r>
          </w:p>
        </w:tc>
      </w:tr>
      <w:tr w:rsidR="001F3DD2" w:rsidRPr="00D14CDA" w14:paraId="38E57CCF" w14:textId="77777777" w:rsidTr="00F77063">
        <w:tc>
          <w:tcPr>
            <w:tcW w:w="1014" w:type="dxa"/>
            <w:shd w:val="clear" w:color="auto" w:fill="auto"/>
          </w:tcPr>
          <w:p w14:paraId="4F82ACBF" w14:textId="77777777" w:rsidR="001F3DD2" w:rsidRPr="00D14CDA" w:rsidRDefault="001F3DD2" w:rsidP="00C64770">
            <w:pPr>
              <w:ind w:left="142"/>
              <w:rPr>
                <w:rFonts w:ascii="Tele-GroteskEENor" w:hAnsi="Tele-GroteskEENor"/>
                <w:lang w:val="en-GB"/>
              </w:rPr>
            </w:pPr>
            <w:r w:rsidRPr="00D14CDA">
              <w:rPr>
                <w:rFonts w:ascii="Tele-GroteskEENor" w:hAnsi="Tele-GroteskEENor"/>
                <w:lang w:val="en-GB"/>
              </w:rPr>
              <w:t>4.</w:t>
            </w:r>
          </w:p>
        </w:tc>
        <w:tc>
          <w:tcPr>
            <w:tcW w:w="6749" w:type="dxa"/>
            <w:shd w:val="clear" w:color="auto" w:fill="auto"/>
          </w:tcPr>
          <w:p w14:paraId="632A0C87" w14:textId="0AD47F9B" w:rsidR="001F3DD2" w:rsidRPr="00D14CDA" w:rsidRDefault="00F17A30" w:rsidP="00C64770">
            <w:pPr>
              <w:spacing w:after="120"/>
              <w:rPr>
                <w:rFonts w:ascii="Tele-GroteskEENor" w:hAnsi="Tele-GroteskEENor"/>
                <w:lang w:val="en-GB"/>
              </w:rPr>
            </w:pPr>
            <w:r w:rsidRPr="00D14CDA">
              <w:rPr>
                <w:rFonts w:ascii="Tele-GroteskEENor" w:hAnsi="Tele-GroteskEENor"/>
                <w:lang w:val="en-GB"/>
              </w:rPr>
              <w:t>Decision on approval of actions of the Members of the Management Board of the Company for the business year 2020</w:t>
            </w:r>
          </w:p>
        </w:tc>
        <w:tc>
          <w:tcPr>
            <w:tcW w:w="1276" w:type="dxa"/>
            <w:shd w:val="clear" w:color="auto" w:fill="auto"/>
          </w:tcPr>
          <w:p w14:paraId="5F2F7B85" w14:textId="77777777" w:rsidR="001F3DD2" w:rsidRPr="00D14CDA" w:rsidRDefault="001F3DD2" w:rsidP="00C64770">
            <w:pPr>
              <w:spacing w:after="120"/>
              <w:rPr>
                <w:rFonts w:ascii="Tele-GroteskEENor" w:hAnsi="Tele-GroteskEENor"/>
                <w:lang w:val="en-GB"/>
              </w:rPr>
            </w:pPr>
          </w:p>
        </w:tc>
        <w:tc>
          <w:tcPr>
            <w:tcW w:w="981" w:type="dxa"/>
          </w:tcPr>
          <w:p w14:paraId="3BA28D69" w14:textId="77777777" w:rsidR="001F3DD2" w:rsidRPr="00D14CDA" w:rsidRDefault="001F3DD2" w:rsidP="00C64770">
            <w:pPr>
              <w:spacing w:after="120"/>
              <w:rPr>
                <w:rFonts w:ascii="Tele-GroteskEENor" w:hAnsi="Tele-GroteskEENor"/>
                <w:lang w:val="en-GB"/>
              </w:rPr>
            </w:pPr>
          </w:p>
        </w:tc>
        <w:tc>
          <w:tcPr>
            <w:tcW w:w="1287" w:type="dxa"/>
          </w:tcPr>
          <w:p w14:paraId="6617C4CB" w14:textId="77777777" w:rsidR="001F3DD2" w:rsidRPr="00D14CDA" w:rsidRDefault="001F3DD2" w:rsidP="00C64770">
            <w:pPr>
              <w:spacing w:after="120"/>
              <w:rPr>
                <w:rFonts w:ascii="Tele-GroteskEENor" w:hAnsi="Tele-GroteskEENor"/>
                <w:lang w:val="en-GB"/>
              </w:rPr>
            </w:pPr>
          </w:p>
        </w:tc>
      </w:tr>
      <w:tr w:rsidR="001F3DD2" w:rsidRPr="00D14CDA" w14:paraId="17828AF3" w14:textId="77777777" w:rsidTr="00C64770">
        <w:tc>
          <w:tcPr>
            <w:tcW w:w="11307" w:type="dxa"/>
            <w:gridSpan w:val="5"/>
            <w:shd w:val="clear" w:color="auto" w:fill="auto"/>
          </w:tcPr>
          <w:p w14:paraId="56F1DB9A" w14:textId="754FD891" w:rsidR="001F3DD2" w:rsidRPr="00D14CDA" w:rsidRDefault="00F17A30" w:rsidP="00C64770">
            <w:pPr>
              <w:spacing w:after="120"/>
              <w:rPr>
                <w:rFonts w:ascii="Tele-GroteskEENor" w:hAnsi="Tele-GroteskEENor"/>
                <w:i/>
                <w:iCs/>
                <w:lang w:val="en-GB"/>
              </w:rPr>
            </w:pPr>
            <w:r w:rsidRPr="00D14CDA">
              <w:rPr>
                <w:rFonts w:ascii="Tele-GroteskEENor" w:hAnsi="Tele-GroteskEENor"/>
                <w:i/>
                <w:iCs/>
                <w:lang w:val="en-GB"/>
              </w:rPr>
              <w:t>In case of separate individual voting</w:t>
            </w:r>
            <w:r w:rsidR="001F3DD2" w:rsidRPr="00D14CDA">
              <w:rPr>
                <w:rFonts w:ascii="Tele-GroteskEENor" w:hAnsi="Tele-GroteskEENor"/>
                <w:i/>
                <w:iCs/>
                <w:lang w:val="en-GB"/>
              </w:rPr>
              <w:t>:</w:t>
            </w:r>
          </w:p>
        </w:tc>
      </w:tr>
      <w:tr w:rsidR="001F3DD2" w:rsidRPr="00D14CDA" w14:paraId="5BB36511" w14:textId="77777777" w:rsidTr="00F77063">
        <w:tc>
          <w:tcPr>
            <w:tcW w:w="1014" w:type="dxa"/>
            <w:shd w:val="clear" w:color="auto" w:fill="auto"/>
          </w:tcPr>
          <w:p w14:paraId="06194441" w14:textId="77777777" w:rsidR="001F3DD2" w:rsidRPr="00D14CDA" w:rsidRDefault="001F3DD2" w:rsidP="00C64770">
            <w:pPr>
              <w:ind w:left="360"/>
              <w:rPr>
                <w:rFonts w:ascii="Tele-GroteskEENor" w:hAnsi="Tele-GroteskEENor"/>
                <w:lang w:val="en-GB"/>
              </w:rPr>
            </w:pPr>
            <w:r w:rsidRPr="00D14CDA">
              <w:rPr>
                <w:rFonts w:ascii="Tele-GroteskEENor" w:hAnsi="Tele-GroteskEENor"/>
                <w:lang w:val="en-GB"/>
              </w:rPr>
              <w:t>4.1.</w:t>
            </w:r>
          </w:p>
        </w:tc>
        <w:tc>
          <w:tcPr>
            <w:tcW w:w="6749" w:type="dxa"/>
            <w:shd w:val="clear" w:color="auto" w:fill="auto"/>
          </w:tcPr>
          <w:p w14:paraId="125C1907" w14:textId="7775F0E7" w:rsidR="001F3DD2" w:rsidRPr="00D14CDA" w:rsidRDefault="00171776" w:rsidP="00C64770">
            <w:pPr>
              <w:spacing w:after="120"/>
              <w:rPr>
                <w:rFonts w:ascii="Tele-GroteskEENor" w:hAnsi="Tele-GroteskEENor"/>
                <w:lang w:val="en-GB"/>
              </w:rPr>
            </w:pPr>
            <w:r w:rsidRPr="00D14CDA">
              <w:rPr>
                <w:rFonts w:ascii="Tele-GroteskEENor" w:hAnsi="Tele-GroteskEENor"/>
                <w:lang w:val="en-GB"/>
              </w:rPr>
              <w:t xml:space="preserve">Approval of actions is granted to </w:t>
            </w:r>
            <w:r w:rsidR="001F3DD2" w:rsidRPr="00D14CDA">
              <w:rPr>
                <w:rFonts w:ascii="Tele-GroteskEENor" w:hAnsi="Tele-GroteskEENor"/>
                <w:lang w:val="en-GB"/>
              </w:rPr>
              <w:t xml:space="preserve">Konstantinos </w:t>
            </w:r>
            <w:proofErr w:type="spellStart"/>
            <w:r w:rsidR="001F3DD2" w:rsidRPr="00D14CDA">
              <w:rPr>
                <w:rFonts w:ascii="Tele-GroteskEENor" w:hAnsi="Tele-GroteskEENor"/>
                <w:lang w:val="en-GB"/>
              </w:rPr>
              <w:t>Nempis</w:t>
            </w:r>
            <w:proofErr w:type="spellEnd"/>
            <w:r w:rsidR="001F3DD2" w:rsidRPr="00D14CDA">
              <w:rPr>
                <w:rFonts w:ascii="Tele-GroteskEENor" w:hAnsi="Tele-GroteskEENor"/>
                <w:lang w:val="en-GB"/>
              </w:rPr>
              <w:t xml:space="preserve">, </w:t>
            </w:r>
            <w:r w:rsidRPr="00D14CDA">
              <w:rPr>
                <w:rFonts w:ascii="Tele-GroteskEENor" w:hAnsi="Tele-GroteskEENor"/>
                <w:lang w:val="en-GB"/>
              </w:rPr>
              <w:t>president of the Management Board of the</w:t>
            </w:r>
            <w:r w:rsidR="001F3DD2" w:rsidRPr="00D14CDA">
              <w:rPr>
                <w:rFonts w:ascii="Tele-GroteskEENor" w:hAnsi="Tele-GroteskEENor"/>
                <w:lang w:val="en-GB"/>
              </w:rPr>
              <w:t xml:space="preserve"> </w:t>
            </w:r>
            <w:r w:rsidRPr="00D14CDA">
              <w:rPr>
                <w:rFonts w:ascii="Tele-GroteskEENor" w:hAnsi="Tele-GroteskEENor"/>
                <w:lang w:val="en-GB"/>
              </w:rPr>
              <w:t>Company</w:t>
            </w:r>
            <w:r w:rsidR="001F3DD2" w:rsidRPr="00D14CDA">
              <w:rPr>
                <w:rFonts w:ascii="Tele-GroteskEENor" w:hAnsi="Tele-GroteskEENor"/>
                <w:lang w:val="en-GB"/>
              </w:rPr>
              <w:t xml:space="preserve">, </w:t>
            </w:r>
            <w:r w:rsidRPr="00D14CDA">
              <w:rPr>
                <w:rFonts w:ascii="Tele-GroteskEENor" w:hAnsi="Tele-GroteskEENor"/>
                <w:lang w:val="en-GB"/>
              </w:rPr>
              <w:t>for the business year</w:t>
            </w:r>
            <w:r w:rsidR="001F3DD2" w:rsidRPr="00D14CDA">
              <w:rPr>
                <w:rFonts w:ascii="Tele-GroteskEENor" w:hAnsi="Tele-GroteskEENor"/>
                <w:lang w:val="en-GB"/>
              </w:rPr>
              <w:t xml:space="preserve"> 2020</w:t>
            </w:r>
          </w:p>
        </w:tc>
        <w:tc>
          <w:tcPr>
            <w:tcW w:w="1276" w:type="dxa"/>
            <w:shd w:val="clear" w:color="auto" w:fill="auto"/>
          </w:tcPr>
          <w:p w14:paraId="7238E9D9" w14:textId="77777777" w:rsidR="001F3DD2" w:rsidRPr="00D14CDA" w:rsidRDefault="001F3DD2" w:rsidP="00C64770">
            <w:pPr>
              <w:spacing w:after="120"/>
              <w:rPr>
                <w:rFonts w:ascii="Tele-GroteskEENor" w:hAnsi="Tele-GroteskEENor"/>
                <w:lang w:val="en-GB"/>
              </w:rPr>
            </w:pPr>
          </w:p>
        </w:tc>
        <w:tc>
          <w:tcPr>
            <w:tcW w:w="981" w:type="dxa"/>
          </w:tcPr>
          <w:p w14:paraId="0C700E8A" w14:textId="77777777" w:rsidR="001F3DD2" w:rsidRPr="00D14CDA" w:rsidRDefault="001F3DD2" w:rsidP="00C64770">
            <w:pPr>
              <w:spacing w:after="120"/>
              <w:rPr>
                <w:rFonts w:ascii="Tele-GroteskEENor" w:hAnsi="Tele-GroteskEENor"/>
                <w:lang w:val="en-GB"/>
              </w:rPr>
            </w:pPr>
          </w:p>
        </w:tc>
        <w:tc>
          <w:tcPr>
            <w:tcW w:w="1287" w:type="dxa"/>
          </w:tcPr>
          <w:p w14:paraId="41EA7C67" w14:textId="77777777" w:rsidR="001F3DD2" w:rsidRPr="00D14CDA" w:rsidRDefault="001F3DD2" w:rsidP="00C64770">
            <w:pPr>
              <w:spacing w:after="120"/>
              <w:rPr>
                <w:rFonts w:ascii="Tele-GroteskEENor" w:hAnsi="Tele-GroteskEENor"/>
                <w:lang w:val="en-GB"/>
              </w:rPr>
            </w:pPr>
          </w:p>
        </w:tc>
      </w:tr>
      <w:tr w:rsidR="001F3DD2" w:rsidRPr="00D14CDA" w14:paraId="2B005C48" w14:textId="77777777" w:rsidTr="00F77063">
        <w:tc>
          <w:tcPr>
            <w:tcW w:w="1014" w:type="dxa"/>
            <w:tcBorders>
              <w:bottom w:val="single" w:sz="4" w:space="0" w:color="auto"/>
            </w:tcBorders>
            <w:shd w:val="clear" w:color="auto" w:fill="auto"/>
          </w:tcPr>
          <w:p w14:paraId="0C391B5D" w14:textId="77777777" w:rsidR="001F3DD2" w:rsidRPr="00D14CDA" w:rsidRDefault="001F3DD2" w:rsidP="00C64770">
            <w:pPr>
              <w:ind w:left="360"/>
              <w:rPr>
                <w:rFonts w:ascii="Tele-GroteskEENor" w:hAnsi="Tele-GroteskEENor"/>
                <w:lang w:val="en-GB"/>
              </w:rPr>
            </w:pPr>
            <w:r w:rsidRPr="00D14CDA">
              <w:rPr>
                <w:rFonts w:ascii="Tele-GroteskEENor" w:hAnsi="Tele-GroteskEENor"/>
                <w:lang w:val="en-GB"/>
              </w:rPr>
              <w:t>4.2.</w:t>
            </w:r>
          </w:p>
        </w:tc>
        <w:tc>
          <w:tcPr>
            <w:tcW w:w="6749" w:type="dxa"/>
            <w:tcBorders>
              <w:bottom w:val="single" w:sz="4" w:space="0" w:color="auto"/>
            </w:tcBorders>
            <w:shd w:val="clear" w:color="auto" w:fill="auto"/>
          </w:tcPr>
          <w:p w14:paraId="05DB7EA1" w14:textId="330A7198" w:rsidR="001F3DD2" w:rsidRPr="00D14CDA" w:rsidRDefault="0076665C" w:rsidP="00C64770">
            <w:pPr>
              <w:spacing w:after="120"/>
              <w:rPr>
                <w:rFonts w:ascii="Tele-GroteskEENor" w:hAnsi="Tele-GroteskEENor"/>
                <w:i/>
                <w:iCs/>
                <w:lang w:val="en-GB"/>
              </w:rPr>
            </w:pPr>
            <w:r w:rsidRPr="00D14CDA">
              <w:rPr>
                <w:rFonts w:ascii="Tele-GroteskEENor" w:hAnsi="Tele-GroteskEENor"/>
                <w:lang w:val="en-GB"/>
              </w:rPr>
              <w:t xml:space="preserve">Approval of actions is granted to </w:t>
            </w:r>
            <w:r w:rsidR="001F3DD2" w:rsidRPr="00D14CDA">
              <w:rPr>
                <w:rFonts w:ascii="Tele-GroteskEENor" w:hAnsi="Tele-GroteskEENor"/>
                <w:lang w:val="en-GB"/>
              </w:rPr>
              <w:t xml:space="preserve">Daniel Daub, </w:t>
            </w:r>
            <w:r w:rsidRPr="00D14CDA">
              <w:rPr>
                <w:rFonts w:ascii="Tele-GroteskEENor" w:hAnsi="Tele-GroteskEENor"/>
                <w:lang w:val="en-GB"/>
              </w:rPr>
              <w:t>Member of the Management Board of the Company, for the business year 2020</w:t>
            </w:r>
          </w:p>
        </w:tc>
        <w:tc>
          <w:tcPr>
            <w:tcW w:w="1276" w:type="dxa"/>
            <w:tcBorders>
              <w:bottom w:val="single" w:sz="4" w:space="0" w:color="auto"/>
            </w:tcBorders>
            <w:shd w:val="clear" w:color="auto" w:fill="auto"/>
          </w:tcPr>
          <w:p w14:paraId="509590AC" w14:textId="77777777" w:rsidR="001F3DD2" w:rsidRPr="00D14CDA" w:rsidRDefault="001F3DD2" w:rsidP="00C64770">
            <w:pPr>
              <w:spacing w:after="120"/>
              <w:rPr>
                <w:rFonts w:ascii="Tele-GroteskEENor" w:hAnsi="Tele-GroteskEENor"/>
                <w:lang w:val="en-GB"/>
              </w:rPr>
            </w:pPr>
          </w:p>
        </w:tc>
        <w:tc>
          <w:tcPr>
            <w:tcW w:w="981" w:type="dxa"/>
            <w:tcBorders>
              <w:bottom w:val="single" w:sz="4" w:space="0" w:color="auto"/>
            </w:tcBorders>
          </w:tcPr>
          <w:p w14:paraId="14DBFA71" w14:textId="77777777" w:rsidR="001F3DD2" w:rsidRPr="00D14CDA" w:rsidRDefault="001F3DD2" w:rsidP="00C64770">
            <w:pPr>
              <w:spacing w:after="120"/>
              <w:rPr>
                <w:rFonts w:ascii="Tele-GroteskEENor" w:hAnsi="Tele-GroteskEENor"/>
                <w:lang w:val="en-GB"/>
              </w:rPr>
            </w:pPr>
          </w:p>
        </w:tc>
        <w:tc>
          <w:tcPr>
            <w:tcW w:w="1287" w:type="dxa"/>
            <w:tcBorders>
              <w:bottom w:val="single" w:sz="4" w:space="0" w:color="auto"/>
            </w:tcBorders>
          </w:tcPr>
          <w:p w14:paraId="5623805D" w14:textId="77777777" w:rsidR="001F3DD2" w:rsidRPr="00D14CDA" w:rsidRDefault="001F3DD2" w:rsidP="00C64770">
            <w:pPr>
              <w:spacing w:after="120"/>
              <w:rPr>
                <w:rFonts w:ascii="Tele-GroteskEENor" w:hAnsi="Tele-GroteskEENor"/>
                <w:lang w:val="en-GB"/>
              </w:rPr>
            </w:pPr>
          </w:p>
        </w:tc>
      </w:tr>
      <w:tr w:rsidR="001F3DD2" w:rsidRPr="00D14CDA" w14:paraId="11FB1F55" w14:textId="77777777" w:rsidTr="00F77063">
        <w:tc>
          <w:tcPr>
            <w:tcW w:w="1014" w:type="dxa"/>
            <w:tcBorders>
              <w:top w:val="single" w:sz="4" w:space="0" w:color="auto"/>
              <w:left w:val="single" w:sz="4" w:space="0" w:color="auto"/>
              <w:bottom w:val="single" w:sz="4" w:space="0" w:color="auto"/>
              <w:right w:val="single" w:sz="4" w:space="0" w:color="auto"/>
            </w:tcBorders>
            <w:shd w:val="clear" w:color="auto" w:fill="auto"/>
          </w:tcPr>
          <w:p w14:paraId="47E11098" w14:textId="77777777" w:rsidR="001F3DD2" w:rsidRPr="00D14CDA" w:rsidRDefault="001F3DD2" w:rsidP="00C64770">
            <w:pPr>
              <w:ind w:left="360"/>
              <w:rPr>
                <w:rFonts w:ascii="Tele-GroteskEENor" w:hAnsi="Tele-GroteskEENor"/>
                <w:lang w:val="en-GB"/>
              </w:rPr>
            </w:pPr>
            <w:r w:rsidRPr="00D14CDA">
              <w:rPr>
                <w:rFonts w:ascii="Tele-GroteskEENor" w:hAnsi="Tele-GroteskEENor"/>
                <w:lang w:val="en-GB"/>
              </w:rPr>
              <w:t>4.3.</w:t>
            </w:r>
          </w:p>
        </w:tc>
        <w:tc>
          <w:tcPr>
            <w:tcW w:w="6749" w:type="dxa"/>
            <w:tcBorders>
              <w:top w:val="single" w:sz="4" w:space="0" w:color="auto"/>
              <w:left w:val="single" w:sz="4" w:space="0" w:color="auto"/>
              <w:bottom w:val="single" w:sz="4" w:space="0" w:color="auto"/>
              <w:right w:val="single" w:sz="4" w:space="0" w:color="auto"/>
            </w:tcBorders>
            <w:shd w:val="clear" w:color="auto" w:fill="auto"/>
          </w:tcPr>
          <w:p w14:paraId="20467A47" w14:textId="4413F570" w:rsidR="001F3DD2" w:rsidRPr="00D14CDA" w:rsidRDefault="0076665C" w:rsidP="00C64770">
            <w:pPr>
              <w:spacing w:after="120"/>
              <w:rPr>
                <w:rFonts w:ascii="Tele-GroteskEENor" w:hAnsi="Tele-GroteskEENor"/>
                <w:i/>
                <w:iCs/>
                <w:lang w:val="en-GB"/>
              </w:rPr>
            </w:pPr>
            <w:r w:rsidRPr="00D14CDA">
              <w:rPr>
                <w:rFonts w:ascii="Tele-GroteskEENor" w:hAnsi="Tele-GroteskEENor"/>
                <w:lang w:val="en-GB"/>
              </w:rPr>
              <w:t xml:space="preserve">Approval of actions is granted to </w:t>
            </w:r>
            <w:r w:rsidR="001F3DD2" w:rsidRPr="00D14CDA">
              <w:rPr>
                <w:rFonts w:ascii="Tele-GroteskEENor" w:hAnsi="Tele-GroteskEENor"/>
                <w:lang w:val="en-GB"/>
              </w:rPr>
              <w:t>Nataš</w:t>
            </w:r>
            <w:r w:rsidR="00F77063">
              <w:rPr>
                <w:rFonts w:ascii="Tele-GroteskEENor" w:hAnsi="Tele-GroteskEENor"/>
                <w:lang w:val="en-GB"/>
              </w:rPr>
              <w:t>a</w:t>
            </w:r>
            <w:r w:rsidR="001F3DD2" w:rsidRPr="00D14CDA">
              <w:rPr>
                <w:rFonts w:ascii="Tele-GroteskEENor" w:hAnsi="Tele-GroteskEENor"/>
                <w:lang w:val="en-GB"/>
              </w:rPr>
              <w:t xml:space="preserve"> Rapaić, </w:t>
            </w:r>
            <w:r w:rsidRPr="00D14CDA">
              <w:rPr>
                <w:rFonts w:ascii="Tele-GroteskEENor" w:hAnsi="Tele-GroteskEENor"/>
                <w:lang w:val="en-GB"/>
              </w:rPr>
              <w:t>Member of the Management Board of the Company, for the business year 2020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CDAE37" w14:textId="77777777" w:rsidR="001F3DD2" w:rsidRPr="00D14CDA" w:rsidRDefault="001F3DD2" w:rsidP="00C64770">
            <w:pPr>
              <w:spacing w:after="120"/>
              <w:rPr>
                <w:rFonts w:ascii="Tele-GroteskEENor" w:hAnsi="Tele-GroteskEENor"/>
                <w:lang w:val="en-GB"/>
              </w:rPr>
            </w:pPr>
          </w:p>
        </w:tc>
        <w:tc>
          <w:tcPr>
            <w:tcW w:w="981" w:type="dxa"/>
            <w:tcBorders>
              <w:top w:val="single" w:sz="4" w:space="0" w:color="auto"/>
              <w:left w:val="single" w:sz="4" w:space="0" w:color="auto"/>
              <w:bottom w:val="single" w:sz="4" w:space="0" w:color="auto"/>
              <w:right w:val="single" w:sz="4" w:space="0" w:color="auto"/>
            </w:tcBorders>
          </w:tcPr>
          <w:p w14:paraId="4FA14534" w14:textId="77777777" w:rsidR="001F3DD2" w:rsidRPr="00D14CDA" w:rsidRDefault="001F3DD2" w:rsidP="00C64770">
            <w:pPr>
              <w:spacing w:after="120"/>
              <w:rPr>
                <w:rFonts w:ascii="Tele-GroteskEENor" w:hAnsi="Tele-GroteskEENor"/>
                <w:lang w:val="en-GB"/>
              </w:rPr>
            </w:pPr>
          </w:p>
        </w:tc>
        <w:tc>
          <w:tcPr>
            <w:tcW w:w="1287" w:type="dxa"/>
            <w:tcBorders>
              <w:top w:val="single" w:sz="4" w:space="0" w:color="auto"/>
              <w:left w:val="single" w:sz="4" w:space="0" w:color="auto"/>
              <w:bottom w:val="single" w:sz="4" w:space="0" w:color="auto"/>
              <w:right w:val="single" w:sz="4" w:space="0" w:color="auto"/>
            </w:tcBorders>
          </w:tcPr>
          <w:p w14:paraId="78E8B1D5" w14:textId="77777777" w:rsidR="001F3DD2" w:rsidRPr="00D14CDA" w:rsidRDefault="001F3DD2" w:rsidP="00C64770">
            <w:pPr>
              <w:spacing w:after="120"/>
              <w:rPr>
                <w:rFonts w:ascii="Tele-GroteskEENor" w:hAnsi="Tele-GroteskEENor"/>
                <w:lang w:val="en-GB"/>
              </w:rPr>
            </w:pPr>
          </w:p>
        </w:tc>
      </w:tr>
      <w:tr w:rsidR="001F3DD2" w:rsidRPr="00D14CDA" w14:paraId="3739308F" w14:textId="77777777" w:rsidTr="00F77063">
        <w:tc>
          <w:tcPr>
            <w:tcW w:w="1014" w:type="dxa"/>
            <w:tcBorders>
              <w:top w:val="single" w:sz="4" w:space="0" w:color="auto"/>
            </w:tcBorders>
            <w:shd w:val="clear" w:color="auto" w:fill="auto"/>
          </w:tcPr>
          <w:p w14:paraId="69EDC988" w14:textId="77777777" w:rsidR="001F3DD2" w:rsidRPr="00D14CDA" w:rsidRDefault="001F3DD2" w:rsidP="00C64770">
            <w:pPr>
              <w:ind w:left="360"/>
              <w:rPr>
                <w:rFonts w:ascii="Tele-GroteskEENor" w:hAnsi="Tele-GroteskEENor"/>
                <w:lang w:val="en-GB"/>
              </w:rPr>
            </w:pPr>
            <w:r w:rsidRPr="00D14CDA">
              <w:rPr>
                <w:rFonts w:ascii="Tele-GroteskEENor" w:hAnsi="Tele-GroteskEENor"/>
                <w:lang w:val="en-GB"/>
              </w:rPr>
              <w:lastRenderedPageBreak/>
              <w:t>4.4.</w:t>
            </w:r>
          </w:p>
        </w:tc>
        <w:tc>
          <w:tcPr>
            <w:tcW w:w="6749" w:type="dxa"/>
            <w:tcBorders>
              <w:top w:val="single" w:sz="4" w:space="0" w:color="auto"/>
            </w:tcBorders>
            <w:shd w:val="clear" w:color="auto" w:fill="auto"/>
          </w:tcPr>
          <w:p w14:paraId="62595573" w14:textId="3D8F9A87" w:rsidR="001F3DD2" w:rsidRPr="00D14CDA" w:rsidRDefault="0076665C" w:rsidP="00C64770">
            <w:pPr>
              <w:spacing w:after="120"/>
              <w:rPr>
                <w:rFonts w:ascii="Tele-GroteskEENor" w:hAnsi="Tele-GroteskEENor"/>
                <w:i/>
                <w:iCs/>
                <w:lang w:val="en-GB"/>
              </w:rPr>
            </w:pPr>
            <w:r w:rsidRPr="00D14CDA">
              <w:rPr>
                <w:rFonts w:ascii="Tele-GroteskEENor" w:hAnsi="Tele-GroteskEENor"/>
                <w:lang w:val="en-GB"/>
              </w:rPr>
              <w:t xml:space="preserve">Approval of actions is granted to </w:t>
            </w:r>
            <w:r w:rsidR="001F3DD2" w:rsidRPr="00D14CDA">
              <w:rPr>
                <w:rFonts w:ascii="Tele-GroteskEENor" w:hAnsi="Tele-GroteskEENor"/>
                <w:lang w:val="en-GB"/>
              </w:rPr>
              <w:t>Boris Dril</w:t>
            </w:r>
            <w:r w:rsidR="00F77063">
              <w:rPr>
                <w:rFonts w:ascii="Tele-GroteskEENor" w:hAnsi="Tele-GroteskEENor"/>
                <w:lang w:val="en-GB"/>
              </w:rPr>
              <w:t>o</w:t>
            </w:r>
            <w:r w:rsidR="001F3DD2" w:rsidRPr="00D14CDA">
              <w:rPr>
                <w:rFonts w:ascii="Tele-GroteskEENor" w:hAnsi="Tele-GroteskEENor"/>
                <w:lang w:val="en-GB"/>
              </w:rPr>
              <w:t xml:space="preserve">, </w:t>
            </w:r>
            <w:r w:rsidRPr="00D14CDA">
              <w:rPr>
                <w:rFonts w:ascii="Tele-GroteskEENor" w:hAnsi="Tele-GroteskEENor"/>
                <w:lang w:val="en-GB"/>
              </w:rPr>
              <w:t xml:space="preserve">Member of the Management Board of the Company, for the business year 2020 </w:t>
            </w:r>
          </w:p>
        </w:tc>
        <w:tc>
          <w:tcPr>
            <w:tcW w:w="1276" w:type="dxa"/>
            <w:tcBorders>
              <w:top w:val="single" w:sz="4" w:space="0" w:color="auto"/>
            </w:tcBorders>
            <w:shd w:val="clear" w:color="auto" w:fill="auto"/>
          </w:tcPr>
          <w:p w14:paraId="182FFDF6" w14:textId="77777777" w:rsidR="001F3DD2" w:rsidRPr="00D14CDA" w:rsidRDefault="001F3DD2" w:rsidP="00C64770">
            <w:pPr>
              <w:spacing w:after="120"/>
              <w:rPr>
                <w:rFonts w:ascii="Tele-GroteskEENor" w:hAnsi="Tele-GroteskEENor"/>
                <w:lang w:val="en-GB"/>
              </w:rPr>
            </w:pPr>
          </w:p>
        </w:tc>
        <w:tc>
          <w:tcPr>
            <w:tcW w:w="981" w:type="dxa"/>
            <w:tcBorders>
              <w:top w:val="single" w:sz="4" w:space="0" w:color="auto"/>
            </w:tcBorders>
          </w:tcPr>
          <w:p w14:paraId="042E9066" w14:textId="77777777" w:rsidR="001F3DD2" w:rsidRPr="00D14CDA" w:rsidRDefault="001F3DD2" w:rsidP="00C64770">
            <w:pPr>
              <w:spacing w:after="120"/>
              <w:rPr>
                <w:rFonts w:ascii="Tele-GroteskEENor" w:hAnsi="Tele-GroteskEENor"/>
                <w:lang w:val="en-GB"/>
              </w:rPr>
            </w:pPr>
          </w:p>
        </w:tc>
        <w:tc>
          <w:tcPr>
            <w:tcW w:w="1287" w:type="dxa"/>
            <w:tcBorders>
              <w:top w:val="single" w:sz="4" w:space="0" w:color="auto"/>
            </w:tcBorders>
          </w:tcPr>
          <w:p w14:paraId="09665E38" w14:textId="77777777" w:rsidR="001F3DD2" w:rsidRPr="00D14CDA" w:rsidRDefault="001F3DD2" w:rsidP="00C64770">
            <w:pPr>
              <w:spacing w:after="120"/>
              <w:rPr>
                <w:rFonts w:ascii="Tele-GroteskEENor" w:hAnsi="Tele-GroteskEENor"/>
                <w:lang w:val="en-GB"/>
              </w:rPr>
            </w:pPr>
          </w:p>
        </w:tc>
      </w:tr>
      <w:tr w:rsidR="001F3DD2" w:rsidRPr="00D14CDA" w14:paraId="5DAC4074" w14:textId="77777777" w:rsidTr="00F77063">
        <w:tc>
          <w:tcPr>
            <w:tcW w:w="1014" w:type="dxa"/>
            <w:shd w:val="clear" w:color="auto" w:fill="auto"/>
          </w:tcPr>
          <w:p w14:paraId="2808A9DA" w14:textId="77777777" w:rsidR="001F3DD2" w:rsidRPr="00D14CDA" w:rsidRDefault="001F3DD2" w:rsidP="00C64770">
            <w:pPr>
              <w:ind w:left="360"/>
              <w:rPr>
                <w:rFonts w:ascii="Tele-GroteskEENor" w:hAnsi="Tele-GroteskEENor"/>
                <w:lang w:val="en-GB"/>
              </w:rPr>
            </w:pPr>
            <w:r w:rsidRPr="00D14CDA">
              <w:rPr>
                <w:rFonts w:ascii="Tele-GroteskEENor" w:hAnsi="Tele-GroteskEENor"/>
                <w:lang w:val="en-GB"/>
              </w:rPr>
              <w:t>4.5.</w:t>
            </w:r>
          </w:p>
        </w:tc>
        <w:tc>
          <w:tcPr>
            <w:tcW w:w="6749" w:type="dxa"/>
            <w:shd w:val="clear" w:color="auto" w:fill="auto"/>
          </w:tcPr>
          <w:p w14:paraId="6F68EA1B" w14:textId="2120EC51" w:rsidR="001F3DD2" w:rsidRPr="00D14CDA" w:rsidRDefault="0076665C" w:rsidP="00C64770">
            <w:pPr>
              <w:spacing w:after="120"/>
              <w:rPr>
                <w:rFonts w:ascii="Tele-GroteskEENor" w:hAnsi="Tele-GroteskEENor"/>
                <w:i/>
                <w:iCs/>
                <w:lang w:val="en-GB"/>
              </w:rPr>
            </w:pPr>
            <w:r w:rsidRPr="00D14CDA">
              <w:rPr>
                <w:rFonts w:ascii="Tele-GroteskEENor" w:hAnsi="Tele-GroteskEENor"/>
                <w:lang w:val="en-GB"/>
              </w:rPr>
              <w:t xml:space="preserve">Approval of actions is granted to </w:t>
            </w:r>
            <w:r w:rsidR="001F3DD2" w:rsidRPr="00D14CDA">
              <w:rPr>
                <w:rFonts w:ascii="Tele-GroteskEENor" w:hAnsi="Tele-GroteskEENor"/>
                <w:lang w:val="en-GB"/>
              </w:rPr>
              <w:t xml:space="preserve">Ivan Bartulović, </w:t>
            </w:r>
            <w:r w:rsidRPr="00D14CDA">
              <w:rPr>
                <w:rFonts w:ascii="Tele-GroteskEENor" w:hAnsi="Tele-GroteskEENor"/>
                <w:lang w:val="en-GB"/>
              </w:rPr>
              <w:t>Member of the Management Board of the Company, for the business year 2020</w:t>
            </w:r>
          </w:p>
        </w:tc>
        <w:tc>
          <w:tcPr>
            <w:tcW w:w="1276" w:type="dxa"/>
            <w:shd w:val="clear" w:color="auto" w:fill="auto"/>
          </w:tcPr>
          <w:p w14:paraId="26EA0CD0" w14:textId="77777777" w:rsidR="001F3DD2" w:rsidRPr="00D14CDA" w:rsidRDefault="001F3DD2" w:rsidP="00C64770">
            <w:pPr>
              <w:spacing w:after="120"/>
              <w:rPr>
                <w:rFonts w:ascii="Tele-GroteskEENor" w:hAnsi="Tele-GroteskEENor"/>
                <w:lang w:val="en-GB"/>
              </w:rPr>
            </w:pPr>
          </w:p>
        </w:tc>
        <w:tc>
          <w:tcPr>
            <w:tcW w:w="981" w:type="dxa"/>
          </w:tcPr>
          <w:p w14:paraId="7BFA5CE7" w14:textId="77777777" w:rsidR="001F3DD2" w:rsidRPr="00D14CDA" w:rsidRDefault="001F3DD2" w:rsidP="00C64770">
            <w:pPr>
              <w:spacing w:after="120"/>
              <w:rPr>
                <w:rFonts w:ascii="Tele-GroteskEENor" w:hAnsi="Tele-GroteskEENor"/>
                <w:lang w:val="en-GB"/>
              </w:rPr>
            </w:pPr>
          </w:p>
        </w:tc>
        <w:tc>
          <w:tcPr>
            <w:tcW w:w="1287" w:type="dxa"/>
          </w:tcPr>
          <w:p w14:paraId="4ECB05D9" w14:textId="77777777" w:rsidR="001F3DD2" w:rsidRPr="00D14CDA" w:rsidRDefault="001F3DD2" w:rsidP="00C64770">
            <w:pPr>
              <w:spacing w:after="120"/>
              <w:rPr>
                <w:rFonts w:ascii="Tele-GroteskEENor" w:hAnsi="Tele-GroteskEENor"/>
                <w:lang w:val="en-GB"/>
              </w:rPr>
            </w:pPr>
          </w:p>
        </w:tc>
      </w:tr>
      <w:tr w:rsidR="001F3DD2" w:rsidRPr="00D14CDA" w14:paraId="6C289E6D" w14:textId="77777777" w:rsidTr="00C64770">
        <w:tc>
          <w:tcPr>
            <w:tcW w:w="11307" w:type="dxa"/>
            <w:gridSpan w:val="5"/>
            <w:shd w:val="clear" w:color="auto" w:fill="auto"/>
          </w:tcPr>
          <w:p w14:paraId="34318E30" w14:textId="7DC7CEAD" w:rsidR="001F3DD2" w:rsidRPr="00D14CDA" w:rsidRDefault="00F17A30" w:rsidP="00C64770">
            <w:pPr>
              <w:spacing w:after="120"/>
              <w:rPr>
                <w:rFonts w:ascii="Tele-GroteskEENor" w:hAnsi="Tele-GroteskEENor"/>
                <w:i/>
                <w:iCs/>
                <w:lang w:val="en-GB"/>
              </w:rPr>
            </w:pPr>
            <w:r w:rsidRPr="00D14CDA">
              <w:rPr>
                <w:rFonts w:ascii="Tele-GroteskEENor" w:hAnsi="Tele-GroteskEENor"/>
                <w:i/>
                <w:iCs/>
                <w:lang w:val="en-GB"/>
              </w:rPr>
              <w:t>In case of joint voting:</w:t>
            </w:r>
          </w:p>
        </w:tc>
      </w:tr>
      <w:tr w:rsidR="001F3DD2" w:rsidRPr="00D14CDA" w14:paraId="0464514E" w14:textId="77777777" w:rsidTr="00F77063">
        <w:tc>
          <w:tcPr>
            <w:tcW w:w="1014" w:type="dxa"/>
            <w:shd w:val="clear" w:color="auto" w:fill="auto"/>
          </w:tcPr>
          <w:p w14:paraId="6D52B760" w14:textId="77777777" w:rsidR="001F3DD2" w:rsidRPr="00D14CDA" w:rsidRDefault="001F3DD2" w:rsidP="00C64770">
            <w:pPr>
              <w:rPr>
                <w:rFonts w:ascii="Tele-GroteskEENor" w:hAnsi="Tele-GroteskEENor"/>
                <w:lang w:val="en-GB"/>
              </w:rPr>
            </w:pPr>
            <w:r w:rsidRPr="00D14CDA">
              <w:rPr>
                <w:rFonts w:ascii="Tele-GroteskEENor" w:hAnsi="Tele-GroteskEENor"/>
                <w:lang w:val="en-GB"/>
              </w:rPr>
              <w:t>5.</w:t>
            </w:r>
          </w:p>
        </w:tc>
        <w:tc>
          <w:tcPr>
            <w:tcW w:w="6749" w:type="dxa"/>
            <w:shd w:val="clear" w:color="auto" w:fill="auto"/>
          </w:tcPr>
          <w:p w14:paraId="1951E0C7" w14:textId="69BE9318" w:rsidR="001F3DD2" w:rsidRPr="00D14CDA" w:rsidRDefault="00F17A30" w:rsidP="00C64770">
            <w:pPr>
              <w:spacing w:after="120"/>
              <w:rPr>
                <w:rFonts w:ascii="Tele-GroteskEENor" w:hAnsi="Tele-GroteskEENor"/>
                <w:lang w:val="en-GB"/>
              </w:rPr>
            </w:pPr>
            <w:r w:rsidRPr="00D14CDA">
              <w:rPr>
                <w:rFonts w:ascii="Tele-GroteskEENor" w:hAnsi="Tele-GroteskEENor"/>
                <w:lang w:val="en-GB"/>
              </w:rPr>
              <w:t>Decision on approval of actions of the Members of the Supervisory Board of the Company for the business year 2020</w:t>
            </w:r>
          </w:p>
        </w:tc>
        <w:tc>
          <w:tcPr>
            <w:tcW w:w="1276" w:type="dxa"/>
            <w:shd w:val="clear" w:color="auto" w:fill="auto"/>
          </w:tcPr>
          <w:p w14:paraId="7528F25B" w14:textId="77777777" w:rsidR="001F3DD2" w:rsidRPr="00D14CDA" w:rsidRDefault="001F3DD2" w:rsidP="00C64770">
            <w:pPr>
              <w:spacing w:after="120"/>
              <w:rPr>
                <w:rFonts w:ascii="Tele-GroteskEENor" w:hAnsi="Tele-GroteskEENor"/>
                <w:lang w:val="en-GB"/>
              </w:rPr>
            </w:pPr>
          </w:p>
          <w:p w14:paraId="3EE67283" w14:textId="77777777" w:rsidR="001F3DD2" w:rsidRPr="00D14CDA" w:rsidRDefault="001F3DD2" w:rsidP="00C64770">
            <w:pPr>
              <w:spacing w:after="120"/>
              <w:rPr>
                <w:rFonts w:ascii="Tele-GroteskEENor" w:hAnsi="Tele-GroteskEENor"/>
                <w:lang w:val="en-GB"/>
              </w:rPr>
            </w:pPr>
          </w:p>
        </w:tc>
        <w:tc>
          <w:tcPr>
            <w:tcW w:w="981" w:type="dxa"/>
          </w:tcPr>
          <w:p w14:paraId="29C3E355" w14:textId="77777777" w:rsidR="001F3DD2" w:rsidRPr="00D14CDA" w:rsidRDefault="001F3DD2" w:rsidP="00C64770">
            <w:pPr>
              <w:spacing w:after="120"/>
              <w:rPr>
                <w:rFonts w:ascii="Tele-GroteskEENor" w:hAnsi="Tele-GroteskEENor"/>
                <w:lang w:val="en-GB"/>
              </w:rPr>
            </w:pPr>
          </w:p>
        </w:tc>
        <w:tc>
          <w:tcPr>
            <w:tcW w:w="1287" w:type="dxa"/>
          </w:tcPr>
          <w:p w14:paraId="5AF50241" w14:textId="77777777" w:rsidR="001F3DD2" w:rsidRPr="00D14CDA" w:rsidRDefault="001F3DD2" w:rsidP="00C64770">
            <w:pPr>
              <w:spacing w:after="120"/>
              <w:rPr>
                <w:rFonts w:ascii="Tele-GroteskEENor" w:hAnsi="Tele-GroteskEENor"/>
                <w:lang w:val="en-GB"/>
              </w:rPr>
            </w:pPr>
          </w:p>
        </w:tc>
      </w:tr>
      <w:tr w:rsidR="001F3DD2" w:rsidRPr="00D14CDA" w14:paraId="05BA512D" w14:textId="77777777" w:rsidTr="00C64770">
        <w:tc>
          <w:tcPr>
            <w:tcW w:w="11307" w:type="dxa"/>
            <w:gridSpan w:val="5"/>
            <w:shd w:val="clear" w:color="auto" w:fill="auto"/>
          </w:tcPr>
          <w:p w14:paraId="178FE113" w14:textId="13144D9D" w:rsidR="001F3DD2" w:rsidRPr="00D14CDA" w:rsidRDefault="00F17A30" w:rsidP="00C64770">
            <w:pPr>
              <w:spacing w:after="120"/>
              <w:rPr>
                <w:rFonts w:ascii="Tele-GroteskEENor" w:hAnsi="Tele-GroteskEENor"/>
                <w:lang w:val="en-GB"/>
              </w:rPr>
            </w:pPr>
            <w:r w:rsidRPr="00D14CDA">
              <w:rPr>
                <w:rFonts w:ascii="Tele-GroteskEENor" w:hAnsi="Tele-GroteskEENor"/>
                <w:i/>
                <w:iCs/>
                <w:lang w:val="en-GB"/>
              </w:rPr>
              <w:t>In case of separate individual voting:</w:t>
            </w:r>
          </w:p>
        </w:tc>
      </w:tr>
      <w:tr w:rsidR="001F3DD2" w:rsidRPr="00D14CDA" w14:paraId="027612C9" w14:textId="77777777" w:rsidTr="00F77063">
        <w:tc>
          <w:tcPr>
            <w:tcW w:w="1014" w:type="dxa"/>
            <w:shd w:val="clear" w:color="auto" w:fill="auto"/>
          </w:tcPr>
          <w:p w14:paraId="57C8D276" w14:textId="77777777" w:rsidR="001F3DD2" w:rsidRPr="00D14CDA" w:rsidRDefault="001F3DD2" w:rsidP="00C64770">
            <w:pPr>
              <w:ind w:left="360"/>
              <w:rPr>
                <w:rFonts w:ascii="Tele-GroteskEENor" w:hAnsi="Tele-GroteskEENor"/>
                <w:lang w:val="en-GB"/>
              </w:rPr>
            </w:pPr>
            <w:r w:rsidRPr="00D14CDA">
              <w:rPr>
                <w:rFonts w:ascii="Tele-GroteskEENor" w:hAnsi="Tele-GroteskEENor"/>
                <w:lang w:val="en-GB"/>
              </w:rPr>
              <w:t>5.1.</w:t>
            </w:r>
          </w:p>
        </w:tc>
        <w:tc>
          <w:tcPr>
            <w:tcW w:w="6749" w:type="dxa"/>
            <w:shd w:val="clear" w:color="auto" w:fill="auto"/>
          </w:tcPr>
          <w:p w14:paraId="4E3ECBAA" w14:textId="1255034D" w:rsidR="001F3DD2" w:rsidRPr="00D14CDA" w:rsidRDefault="0076665C" w:rsidP="00C64770">
            <w:pPr>
              <w:spacing w:after="120"/>
              <w:rPr>
                <w:rFonts w:ascii="Tele-GroteskEENor" w:hAnsi="Tele-GroteskEENor"/>
                <w:lang w:val="en-GB"/>
              </w:rPr>
            </w:pPr>
            <w:r w:rsidRPr="00D14CDA">
              <w:rPr>
                <w:rFonts w:ascii="Tele-GroteskEENor" w:hAnsi="Tele-GroteskEENor"/>
                <w:lang w:val="en-GB"/>
              </w:rPr>
              <w:t xml:space="preserve">Approval of actions is granted to </w:t>
            </w:r>
            <w:r w:rsidR="001F3DD2" w:rsidRPr="00D14CDA">
              <w:rPr>
                <w:rFonts w:ascii="Tele-GroteskEENor" w:hAnsi="Tele-GroteskEENor"/>
                <w:lang w:val="en-GB"/>
              </w:rPr>
              <w:t xml:space="preserve">Jonathan Richard Talbot, </w:t>
            </w:r>
            <w:r w:rsidR="00241851" w:rsidRPr="00D14CDA">
              <w:rPr>
                <w:rFonts w:ascii="Tele-GroteskEENor" w:hAnsi="Tele-GroteskEENor"/>
                <w:lang w:val="en-GB"/>
              </w:rPr>
              <w:t>Chairman of the Supervisory Board of the Company, for the business year 2020</w:t>
            </w:r>
          </w:p>
        </w:tc>
        <w:tc>
          <w:tcPr>
            <w:tcW w:w="1276" w:type="dxa"/>
            <w:shd w:val="clear" w:color="auto" w:fill="auto"/>
          </w:tcPr>
          <w:p w14:paraId="5A180795" w14:textId="77777777" w:rsidR="001F3DD2" w:rsidRPr="00D14CDA" w:rsidRDefault="001F3DD2" w:rsidP="00C64770">
            <w:pPr>
              <w:spacing w:after="120"/>
              <w:rPr>
                <w:rFonts w:ascii="Tele-GroteskEENor" w:hAnsi="Tele-GroteskEENor"/>
                <w:lang w:val="en-GB"/>
              </w:rPr>
            </w:pPr>
          </w:p>
        </w:tc>
        <w:tc>
          <w:tcPr>
            <w:tcW w:w="981" w:type="dxa"/>
          </w:tcPr>
          <w:p w14:paraId="66E7BC43" w14:textId="77777777" w:rsidR="001F3DD2" w:rsidRPr="00D14CDA" w:rsidRDefault="001F3DD2" w:rsidP="00C64770">
            <w:pPr>
              <w:spacing w:after="120"/>
              <w:rPr>
                <w:rFonts w:ascii="Tele-GroteskEENor" w:hAnsi="Tele-GroteskEENor"/>
                <w:lang w:val="en-GB"/>
              </w:rPr>
            </w:pPr>
          </w:p>
        </w:tc>
        <w:tc>
          <w:tcPr>
            <w:tcW w:w="1287" w:type="dxa"/>
          </w:tcPr>
          <w:p w14:paraId="632E4E13" w14:textId="77777777" w:rsidR="001F3DD2" w:rsidRPr="00D14CDA" w:rsidRDefault="001F3DD2" w:rsidP="00C64770">
            <w:pPr>
              <w:spacing w:after="120"/>
              <w:rPr>
                <w:rFonts w:ascii="Tele-GroteskEENor" w:hAnsi="Tele-GroteskEENor"/>
                <w:lang w:val="en-GB"/>
              </w:rPr>
            </w:pPr>
          </w:p>
        </w:tc>
      </w:tr>
      <w:tr w:rsidR="001F3DD2" w:rsidRPr="00D14CDA" w14:paraId="2AC71404" w14:textId="77777777" w:rsidTr="00F77063">
        <w:tc>
          <w:tcPr>
            <w:tcW w:w="1014" w:type="dxa"/>
            <w:shd w:val="clear" w:color="auto" w:fill="auto"/>
          </w:tcPr>
          <w:p w14:paraId="06BB615F" w14:textId="77777777" w:rsidR="001F3DD2" w:rsidRPr="00D14CDA" w:rsidRDefault="001F3DD2" w:rsidP="00C64770">
            <w:pPr>
              <w:ind w:left="360"/>
              <w:rPr>
                <w:rFonts w:ascii="Tele-GroteskEENor" w:hAnsi="Tele-GroteskEENor"/>
                <w:lang w:val="en-GB"/>
              </w:rPr>
            </w:pPr>
            <w:r w:rsidRPr="00D14CDA">
              <w:rPr>
                <w:rFonts w:ascii="Tele-GroteskEENor" w:hAnsi="Tele-GroteskEENor"/>
                <w:lang w:val="en-GB"/>
              </w:rPr>
              <w:t>5.2.</w:t>
            </w:r>
          </w:p>
        </w:tc>
        <w:tc>
          <w:tcPr>
            <w:tcW w:w="6749" w:type="dxa"/>
            <w:shd w:val="clear" w:color="auto" w:fill="auto"/>
          </w:tcPr>
          <w:p w14:paraId="5D931D67" w14:textId="6A9F5B5E" w:rsidR="001F3DD2" w:rsidRPr="00D14CDA" w:rsidRDefault="0076665C" w:rsidP="00C64770">
            <w:pPr>
              <w:spacing w:after="120"/>
              <w:rPr>
                <w:rFonts w:ascii="Tele-GroteskEENor" w:hAnsi="Tele-GroteskEENor"/>
                <w:lang w:val="en-GB"/>
              </w:rPr>
            </w:pPr>
            <w:r w:rsidRPr="00D14CDA">
              <w:rPr>
                <w:rFonts w:ascii="Tele-GroteskEENor" w:hAnsi="Tele-GroteskEENor"/>
                <w:lang w:val="en-GB"/>
              </w:rPr>
              <w:t xml:space="preserve">Approval of actions is granted to </w:t>
            </w:r>
            <w:r w:rsidR="001F3DD2" w:rsidRPr="00D14CDA">
              <w:rPr>
                <w:rFonts w:ascii="Tele-GroteskEENor" w:hAnsi="Tele-GroteskEENor"/>
                <w:lang w:val="en-GB"/>
              </w:rPr>
              <w:t>Ivic</w:t>
            </w:r>
            <w:r w:rsidR="00241851" w:rsidRPr="00D14CDA">
              <w:rPr>
                <w:rFonts w:ascii="Tele-GroteskEENor" w:hAnsi="Tele-GroteskEENor"/>
                <w:lang w:val="en-GB"/>
              </w:rPr>
              <w:t>a</w:t>
            </w:r>
            <w:r w:rsidR="001F3DD2" w:rsidRPr="00D14CDA">
              <w:rPr>
                <w:rFonts w:ascii="Tele-GroteskEENor" w:hAnsi="Tele-GroteskEENor"/>
                <w:lang w:val="en-GB"/>
              </w:rPr>
              <w:t xml:space="preserve"> Mišetić</w:t>
            </w:r>
            <w:r w:rsidR="00241851" w:rsidRPr="00D14CDA">
              <w:rPr>
                <w:rFonts w:ascii="Tele-GroteskEENor" w:hAnsi="Tele-GroteskEENor"/>
                <w:lang w:val="en-GB"/>
              </w:rPr>
              <w:t>, Ph.D.</w:t>
            </w:r>
            <w:r w:rsidR="001F3DD2" w:rsidRPr="00D14CDA">
              <w:rPr>
                <w:rFonts w:ascii="Tele-GroteskEENor" w:hAnsi="Tele-GroteskEENor"/>
                <w:lang w:val="en-GB"/>
              </w:rPr>
              <w:t xml:space="preserve">, </w:t>
            </w:r>
            <w:r w:rsidR="00241851" w:rsidRPr="00D14CDA">
              <w:rPr>
                <w:rFonts w:ascii="Tele-GroteskEENor" w:hAnsi="Tele-GroteskEENor"/>
                <w:lang w:val="en-GB"/>
              </w:rPr>
              <w:t>Deputy Chairman of the Supervisory Board of the Company, for the business year 2020</w:t>
            </w:r>
          </w:p>
        </w:tc>
        <w:tc>
          <w:tcPr>
            <w:tcW w:w="1276" w:type="dxa"/>
            <w:shd w:val="clear" w:color="auto" w:fill="auto"/>
          </w:tcPr>
          <w:p w14:paraId="6FDBE979" w14:textId="77777777" w:rsidR="001F3DD2" w:rsidRPr="00D14CDA" w:rsidRDefault="001F3DD2" w:rsidP="00C64770">
            <w:pPr>
              <w:spacing w:after="120"/>
              <w:rPr>
                <w:rFonts w:ascii="Tele-GroteskEENor" w:hAnsi="Tele-GroteskEENor"/>
                <w:lang w:val="en-GB"/>
              </w:rPr>
            </w:pPr>
          </w:p>
        </w:tc>
        <w:tc>
          <w:tcPr>
            <w:tcW w:w="981" w:type="dxa"/>
          </w:tcPr>
          <w:p w14:paraId="6298BB8B" w14:textId="77777777" w:rsidR="001F3DD2" w:rsidRPr="00D14CDA" w:rsidRDefault="001F3DD2" w:rsidP="00C64770">
            <w:pPr>
              <w:spacing w:after="120"/>
              <w:rPr>
                <w:rFonts w:ascii="Tele-GroteskEENor" w:hAnsi="Tele-GroteskEENor"/>
                <w:lang w:val="en-GB"/>
              </w:rPr>
            </w:pPr>
          </w:p>
        </w:tc>
        <w:tc>
          <w:tcPr>
            <w:tcW w:w="1287" w:type="dxa"/>
          </w:tcPr>
          <w:p w14:paraId="185FB59D" w14:textId="77777777" w:rsidR="001F3DD2" w:rsidRPr="00D14CDA" w:rsidRDefault="001F3DD2" w:rsidP="00C64770">
            <w:pPr>
              <w:spacing w:after="120"/>
              <w:rPr>
                <w:rFonts w:ascii="Tele-GroteskEENor" w:hAnsi="Tele-GroteskEENor"/>
                <w:lang w:val="en-GB"/>
              </w:rPr>
            </w:pPr>
          </w:p>
        </w:tc>
      </w:tr>
      <w:tr w:rsidR="001F3DD2" w:rsidRPr="00D14CDA" w14:paraId="4C2C7A8C" w14:textId="77777777" w:rsidTr="00F77063">
        <w:tc>
          <w:tcPr>
            <w:tcW w:w="1014" w:type="dxa"/>
            <w:shd w:val="clear" w:color="auto" w:fill="auto"/>
          </w:tcPr>
          <w:p w14:paraId="325797F9" w14:textId="77777777" w:rsidR="001F3DD2" w:rsidRPr="00D14CDA" w:rsidRDefault="001F3DD2" w:rsidP="00C64770">
            <w:pPr>
              <w:ind w:left="360"/>
              <w:rPr>
                <w:rFonts w:ascii="Tele-GroteskEENor" w:hAnsi="Tele-GroteskEENor"/>
                <w:lang w:val="en-GB"/>
              </w:rPr>
            </w:pPr>
            <w:r w:rsidRPr="00D14CDA">
              <w:rPr>
                <w:rFonts w:ascii="Tele-GroteskEENor" w:hAnsi="Tele-GroteskEENor"/>
                <w:lang w:val="en-GB"/>
              </w:rPr>
              <w:t>5.3.</w:t>
            </w:r>
          </w:p>
        </w:tc>
        <w:tc>
          <w:tcPr>
            <w:tcW w:w="6749" w:type="dxa"/>
            <w:shd w:val="clear" w:color="auto" w:fill="auto"/>
          </w:tcPr>
          <w:p w14:paraId="656DFFF9" w14:textId="237F40EF" w:rsidR="001F3DD2" w:rsidRPr="00D14CDA" w:rsidRDefault="0076665C" w:rsidP="00C64770">
            <w:pPr>
              <w:spacing w:after="120"/>
              <w:rPr>
                <w:rFonts w:ascii="Tele-GroteskEENor" w:hAnsi="Tele-GroteskEENor"/>
                <w:lang w:val="en-GB"/>
              </w:rPr>
            </w:pPr>
            <w:r w:rsidRPr="00D14CDA">
              <w:rPr>
                <w:rFonts w:ascii="Tele-GroteskEENor" w:hAnsi="Tele-GroteskEENor"/>
                <w:lang w:val="en-GB"/>
              </w:rPr>
              <w:t xml:space="preserve">Approval of actions is granted to </w:t>
            </w:r>
            <w:r w:rsidR="001F3DD2" w:rsidRPr="00D14CDA">
              <w:rPr>
                <w:rFonts w:ascii="Tele-GroteskEENor" w:hAnsi="Tele-GroteskEENor"/>
                <w:lang w:val="en-GB"/>
              </w:rPr>
              <w:t>Vesn</w:t>
            </w:r>
            <w:r w:rsidR="00241851" w:rsidRPr="00D14CDA">
              <w:rPr>
                <w:rFonts w:ascii="Tele-GroteskEENor" w:hAnsi="Tele-GroteskEENor"/>
                <w:lang w:val="en-GB"/>
              </w:rPr>
              <w:t>a</w:t>
            </w:r>
            <w:r w:rsidR="001F3DD2" w:rsidRPr="00D14CDA">
              <w:rPr>
                <w:rFonts w:ascii="Tele-GroteskEENor" w:hAnsi="Tele-GroteskEENor"/>
                <w:lang w:val="en-GB"/>
              </w:rPr>
              <w:t xml:space="preserve"> Mamić, </w:t>
            </w:r>
            <w:r w:rsidR="00241851" w:rsidRPr="00D14CDA">
              <w:rPr>
                <w:rFonts w:ascii="Tele-GroteskEENor" w:hAnsi="Tele-GroteskEENor"/>
                <w:lang w:val="en-GB"/>
              </w:rPr>
              <w:t>Member of the Supervisory Board of the Company, for the business year 2020</w:t>
            </w:r>
          </w:p>
        </w:tc>
        <w:tc>
          <w:tcPr>
            <w:tcW w:w="1276" w:type="dxa"/>
            <w:shd w:val="clear" w:color="auto" w:fill="auto"/>
          </w:tcPr>
          <w:p w14:paraId="4801EF77" w14:textId="77777777" w:rsidR="001F3DD2" w:rsidRPr="00D14CDA" w:rsidRDefault="001F3DD2" w:rsidP="00C64770">
            <w:pPr>
              <w:spacing w:after="120"/>
              <w:rPr>
                <w:rFonts w:ascii="Tele-GroteskEENor" w:hAnsi="Tele-GroteskEENor"/>
                <w:lang w:val="en-GB"/>
              </w:rPr>
            </w:pPr>
          </w:p>
        </w:tc>
        <w:tc>
          <w:tcPr>
            <w:tcW w:w="981" w:type="dxa"/>
          </w:tcPr>
          <w:p w14:paraId="0D4C7350" w14:textId="77777777" w:rsidR="001F3DD2" w:rsidRPr="00D14CDA" w:rsidRDefault="001F3DD2" w:rsidP="00C64770">
            <w:pPr>
              <w:spacing w:after="120"/>
              <w:rPr>
                <w:rFonts w:ascii="Tele-GroteskEENor" w:hAnsi="Tele-GroteskEENor"/>
                <w:lang w:val="en-GB"/>
              </w:rPr>
            </w:pPr>
          </w:p>
        </w:tc>
        <w:tc>
          <w:tcPr>
            <w:tcW w:w="1287" w:type="dxa"/>
          </w:tcPr>
          <w:p w14:paraId="48F077B0" w14:textId="77777777" w:rsidR="001F3DD2" w:rsidRPr="00D14CDA" w:rsidRDefault="001F3DD2" w:rsidP="00C64770">
            <w:pPr>
              <w:spacing w:after="120"/>
              <w:rPr>
                <w:rFonts w:ascii="Tele-GroteskEENor" w:hAnsi="Tele-GroteskEENor"/>
                <w:lang w:val="en-GB"/>
              </w:rPr>
            </w:pPr>
          </w:p>
        </w:tc>
      </w:tr>
      <w:tr w:rsidR="001F3DD2" w:rsidRPr="00D14CDA" w14:paraId="7FACEB92" w14:textId="77777777" w:rsidTr="00F77063">
        <w:tc>
          <w:tcPr>
            <w:tcW w:w="1014" w:type="dxa"/>
            <w:shd w:val="clear" w:color="auto" w:fill="auto"/>
          </w:tcPr>
          <w:p w14:paraId="61661E01" w14:textId="77777777" w:rsidR="001F3DD2" w:rsidRPr="00D14CDA" w:rsidRDefault="001F3DD2" w:rsidP="00C64770">
            <w:pPr>
              <w:ind w:left="360"/>
              <w:rPr>
                <w:rFonts w:ascii="Tele-GroteskEENor" w:hAnsi="Tele-GroteskEENor"/>
                <w:lang w:val="en-GB"/>
              </w:rPr>
            </w:pPr>
            <w:r w:rsidRPr="00D14CDA">
              <w:rPr>
                <w:rFonts w:ascii="Tele-GroteskEENor" w:hAnsi="Tele-GroteskEENor"/>
                <w:lang w:val="en-GB"/>
              </w:rPr>
              <w:t>5.4.</w:t>
            </w:r>
          </w:p>
        </w:tc>
        <w:tc>
          <w:tcPr>
            <w:tcW w:w="6749" w:type="dxa"/>
            <w:shd w:val="clear" w:color="auto" w:fill="auto"/>
          </w:tcPr>
          <w:p w14:paraId="259A01B4" w14:textId="45764BBD" w:rsidR="001F3DD2" w:rsidRPr="00D14CDA" w:rsidRDefault="0076665C" w:rsidP="00C64770">
            <w:pPr>
              <w:spacing w:after="120"/>
              <w:rPr>
                <w:rFonts w:ascii="Tele-GroteskEENor" w:hAnsi="Tele-GroteskEENor"/>
                <w:lang w:val="en-GB"/>
              </w:rPr>
            </w:pPr>
            <w:r w:rsidRPr="00D14CDA">
              <w:rPr>
                <w:rFonts w:ascii="Tele-GroteskEENor" w:hAnsi="Tele-GroteskEENor"/>
                <w:lang w:val="en-GB"/>
              </w:rPr>
              <w:t xml:space="preserve">Approval of actions is granted to </w:t>
            </w:r>
            <w:r w:rsidR="001F3DD2" w:rsidRPr="00D14CDA">
              <w:rPr>
                <w:rFonts w:ascii="Tele-GroteskEENor" w:hAnsi="Tele-GroteskEENor"/>
                <w:lang w:val="en-GB"/>
              </w:rPr>
              <w:t xml:space="preserve">Dolly Predovic, </w:t>
            </w:r>
            <w:r w:rsidR="00241851" w:rsidRPr="00D14CDA">
              <w:rPr>
                <w:rFonts w:ascii="Tele-GroteskEENor" w:hAnsi="Tele-GroteskEENor"/>
                <w:lang w:val="en-GB"/>
              </w:rPr>
              <w:t>Member of the Supervisory Board of the Company, for the business year 2020</w:t>
            </w:r>
          </w:p>
        </w:tc>
        <w:tc>
          <w:tcPr>
            <w:tcW w:w="1276" w:type="dxa"/>
            <w:shd w:val="clear" w:color="auto" w:fill="auto"/>
          </w:tcPr>
          <w:p w14:paraId="20401B1A" w14:textId="77777777" w:rsidR="001F3DD2" w:rsidRPr="00D14CDA" w:rsidRDefault="001F3DD2" w:rsidP="00C64770">
            <w:pPr>
              <w:spacing w:after="120"/>
              <w:rPr>
                <w:rFonts w:ascii="Tele-GroteskEENor" w:hAnsi="Tele-GroteskEENor"/>
                <w:lang w:val="en-GB"/>
              </w:rPr>
            </w:pPr>
          </w:p>
        </w:tc>
        <w:tc>
          <w:tcPr>
            <w:tcW w:w="981" w:type="dxa"/>
          </w:tcPr>
          <w:p w14:paraId="565C7D93" w14:textId="77777777" w:rsidR="001F3DD2" w:rsidRPr="00D14CDA" w:rsidRDefault="001F3DD2" w:rsidP="00C64770">
            <w:pPr>
              <w:spacing w:after="120"/>
              <w:rPr>
                <w:rFonts w:ascii="Tele-GroteskEENor" w:hAnsi="Tele-GroteskEENor"/>
                <w:lang w:val="en-GB"/>
              </w:rPr>
            </w:pPr>
          </w:p>
        </w:tc>
        <w:tc>
          <w:tcPr>
            <w:tcW w:w="1287" w:type="dxa"/>
          </w:tcPr>
          <w:p w14:paraId="354A5508" w14:textId="77777777" w:rsidR="001F3DD2" w:rsidRPr="00D14CDA" w:rsidRDefault="001F3DD2" w:rsidP="00C64770">
            <w:pPr>
              <w:spacing w:after="120"/>
              <w:rPr>
                <w:rFonts w:ascii="Tele-GroteskEENor" w:hAnsi="Tele-GroteskEENor"/>
                <w:lang w:val="en-GB"/>
              </w:rPr>
            </w:pPr>
          </w:p>
        </w:tc>
      </w:tr>
      <w:tr w:rsidR="001F3DD2" w:rsidRPr="00D14CDA" w14:paraId="726662A8" w14:textId="77777777" w:rsidTr="00F77063">
        <w:tc>
          <w:tcPr>
            <w:tcW w:w="1014" w:type="dxa"/>
            <w:shd w:val="clear" w:color="auto" w:fill="auto"/>
          </w:tcPr>
          <w:p w14:paraId="27D62DD0" w14:textId="77777777" w:rsidR="001F3DD2" w:rsidRPr="00D14CDA" w:rsidRDefault="001F3DD2" w:rsidP="00C64770">
            <w:pPr>
              <w:ind w:left="360"/>
              <w:rPr>
                <w:rFonts w:ascii="Tele-GroteskEENor" w:hAnsi="Tele-GroteskEENor"/>
                <w:lang w:val="en-GB"/>
              </w:rPr>
            </w:pPr>
            <w:r w:rsidRPr="00D14CDA">
              <w:rPr>
                <w:rFonts w:ascii="Tele-GroteskEENor" w:hAnsi="Tele-GroteskEENor"/>
                <w:lang w:val="en-GB"/>
              </w:rPr>
              <w:t>5.5.</w:t>
            </w:r>
          </w:p>
        </w:tc>
        <w:tc>
          <w:tcPr>
            <w:tcW w:w="6749" w:type="dxa"/>
            <w:shd w:val="clear" w:color="auto" w:fill="auto"/>
          </w:tcPr>
          <w:p w14:paraId="5EA83C15" w14:textId="454D85C6" w:rsidR="001F3DD2" w:rsidRPr="00D14CDA" w:rsidRDefault="0076665C" w:rsidP="00C64770">
            <w:pPr>
              <w:spacing w:after="120"/>
              <w:rPr>
                <w:rFonts w:ascii="Tele-GroteskEENor" w:hAnsi="Tele-GroteskEENor"/>
                <w:lang w:val="en-GB"/>
              </w:rPr>
            </w:pPr>
            <w:r w:rsidRPr="00D14CDA">
              <w:rPr>
                <w:rFonts w:ascii="Tele-GroteskEENor" w:hAnsi="Tele-GroteskEENor"/>
                <w:lang w:val="en-GB"/>
              </w:rPr>
              <w:t xml:space="preserve">Approval of actions is granted to </w:t>
            </w:r>
            <w:r w:rsidR="001F3DD2" w:rsidRPr="00D14CDA">
              <w:rPr>
                <w:rFonts w:ascii="Tele-GroteskEENor" w:hAnsi="Tele-GroteskEENor"/>
                <w:lang w:val="en-GB"/>
              </w:rPr>
              <w:t xml:space="preserve">Eirini Nikolaidi, </w:t>
            </w:r>
            <w:r w:rsidR="00241851" w:rsidRPr="00D14CDA">
              <w:rPr>
                <w:rFonts w:ascii="Tele-GroteskEENor" w:hAnsi="Tele-GroteskEENor"/>
                <w:lang w:val="en-GB"/>
              </w:rPr>
              <w:t>Member of the Supervisory Board of the Company, for the business year 2020</w:t>
            </w:r>
          </w:p>
        </w:tc>
        <w:tc>
          <w:tcPr>
            <w:tcW w:w="1276" w:type="dxa"/>
            <w:shd w:val="clear" w:color="auto" w:fill="auto"/>
          </w:tcPr>
          <w:p w14:paraId="7715E251" w14:textId="77777777" w:rsidR="001F3DD2" w:rsidRPr="00D14CDA" w:rsidRDefault="001F3DD2" w:rsidP="00C64770">
            <w:pPr>
              <w:spacing w:after="120"/>
              <w:rPr>
                <w:rFonts w:ascii="Tele-GroteskEENor" w:hAnsi="Tele-GroteskEENor"/>
                <w:lang w:val="en-GB"/>
              </w:rPr>
            </w:pPr>
          </w:p>
        </w:tc>
        <w:tc>
          <w:tcPr>
            <w:tcW w:w="981" w:type="dxa"/>
          </w:tcPr>
          <w:p w14:paraId="1D9844D3" w14:textId="77777777" w:rsidR="001F3DD2" w:rsidRPr="00D14CDA" w:rsidRDefault="001F3DD2" w:rsidP="00C64770">
            <w:pPr>
              <w:spacing w:after="120"/>
              <w:rPr>
                <w:rFonts w:ascii="Tele-GroteskEENor" w:hAnsi="Tele-GroteskEENor"/>
                <w:lang w:val="en-GB"/>
              </w:rPr>
            </w:pPr>
          </w:p>
        </w:tc>
        <w:tc>
          <w:tcPr>
            <w:tcW w:w="1287" w:type="dxa"/>
          </w:tcPr>
          <w:p w14:paraId="75950ED1" w14:textId="77777777" w:rsidR="001F3DD2" w:rsidRPr="00D14CDA" w:rsidRDefault="001F3DD2" w:rsidP="00C64770">
            <w:pPr>
              <w:spacing w:after="120"/>
              <w:rPr>
                <w:rFonts w:ascii="Tele-GroteskEENor" w:hAnsi="Tele-GroteskEENor"/>
                <w:lang w:val="en-GB"/>
              </w:rPr>
            </w:pPr>
          </w:p>
        </w:tc>
      </w:tr>
      <w:tr w:rsidR="001F3DD2" w:rsidRPr="00D14CDA" w14:paraId="7015955F" w14:textId="77777777" w:rsidTr="00F77063">
        <w:tc>
          <w:tcPr>
            <w:tcW w:w="1014" w:type="dxa"/>
            <w:shd w:val="clear" w:color="auto" w:fill="auto"/>
          </w:tcPr>
          <w:p w14:paraId="5CE3B540" w14:textId="77777777" w:rsidR="001F3DD2" w:rsidRPr="00D14CDA" w:rsidRDefault="001F3DD2" w:rsidP="00C64770">
            <w:pPr>
              <w:ind w:left="360"/>
              <w:rPr>
                <w:rFonts w:ascii="Tele-GroteskEENor" w:hAnsi="Tele-GroteskEENor"/>
                <w:lang w:val="en-GB"/>
              </w:rPr>
            </w:pPr>
            <w:r w:rsidRPr="00D14CDA">
              <w:rPr>
                <w:rFonts w:ascii="Tele-GroteskEENor" w:hAnsi="Tele-GroteskEENor"/>
                <w:lang w:val="en-GB"/>
              </w:rPr>
              <w:t>5.6.</w:t>
            </w:r>
          </w:p>
        </w:tc>
        <w:tc>
          <w:tcPr>
            <w:tcW w:w="6749" w:type="dxa"/>
            <w:shd w:val="clear" w:color="auto" w:fill="auto"/>
          </w:tcPr>
          <w:p w14:paraId="26AD3995" w14:textId="04B5BED3" w:rsidR="001F3DD2" w:rsidRPr="00D14CDA" w:rsidRDefault="0076665C" w:rsidP="00C64770">
            <w:pPr>
              <w:spacing w:after="120"/>
              <w:rPr>
                <w:rFonts w:ascii="Tele-GroteskEENor" w:hAnsi="Tele-GroteskEENor"/>
                <w:lang w:val="en-GB"/>
              </w:rPr>
            </w:pPr>
            <w:r w:rsidRPr="00D14CDA">
              <w:rPr>
                <w:rFonts w:ascii="Tele-GroteskEENor" w:hAnsi="Tele-GroteskEENor"/>
                <w:lang w:val="en-GB"/>
              </w:rPr>
              <w:t xml:space="preserve">Approval of actions is granted to </w:t>
            </w:r>
            <w:r w:rsidR="001F3DD2" w:rsidRPr="00D14CDA">
              <w:rPr>
                <w:rFonts w:ascii="Tele-GroteskEENor" w:hAnsi="Tele-GroteskEENor"/>
                <w:lang w:val="en-GB"/>
              </w:rPr>
              <w:t>Ev</w:t>
            </w:r>
            <w:r w:rsidR="00BB0CC7" w:rsidRPr="00D14CDA">
              <w:rPr>
                <w:rFonts w:ascii="Tele-GroteskEENor" w:hAnsi="Tele-GroteskEENor"/>
                <w:lang w:val="en-GB"/>
              </w:rPr>
              <w:t>a</w:t>
            </w:r>
            <w:r w:rsidR="001F3DD2" w:rsidRPr="00D14CDA">
              <w:rPr>
                <w:rFonts w:ascii="Tele-GroteskEENor" w:hAnsi="Tele-GroteskEENor"/>
                <w:lang w:val="en-GB"/>
              </w:rPr>
              <w:t xml:space="preserve"> </w:t>
            </w:r>
            <w:proofErr w:type="spellStart"/>
            <w:r w:rsidR="001F3DD2" w:rsidRPr="00D14CDA">
              <w:rPr>
                <w:rFonts w:ascii="Tele-GroteskEENor" w:hAnsi="Tele-GroteskEENor"/>
                <w:lang w:val="en-GB"/>
              </w:rPr>
              <w:t>Somorjai-Tamassy</w:t>
            </w:r>
            <w:proofErr w:type="spellEnd"/>
            <w:r w:rsidR="001F3DD2" w:rsidRPr="00D14CDA">
              <w:rPr>
                <w:rFonts w:ascii="Tele-GroteskEENor" w:hAnsi="Tele-GroteskEENor"/>
                <w:lang w:val="en-GB"/>
              </w:rPr>
              <w:t xml:space="preserve">, </w:t>
            </w:r>
            <w:r w:rsidR="00241851" w:rsidRPr="00D14CDA">
              <w:rPr>
                <w:rFonts w:ascii="Tele-GroteskEENor" w:hAnsi="Tele-GroteskEENor"/>
                <w:lang w:val="en-GB"/>
              </w:rPr>
              <w:t xml:space="preserve">Member of the Supervisory Board of the Company, for the business year 2020 </w:t>
            </w:r>
          </w:p>
        </w:tc>
        <w:tc>
          <w:tcPr>
            <w:tcW w:w="1276" w:type="dxa"/>
            <w:shd w:val="clear" w:color="auto" w:fill="auto"/>
          </w:tcPr>
          <w:p w14:paraId="5E86E118" w14:textId="77777777" w:rsidR="001F3DD2" w:rsidRPr="00D14CDA" w:rsidRDefault="001F3DD2" w:rsidP="00C64770">
            <w:pPr>
              <w:spacing w:after="120"/>
              <w:rPr>
                <w:rFonts w:ascii="Tele-GroteskEENor" w:hAnsi="Tele-GroteskEENor"/>
                <w:lang w:val="en-GB"/>
              </w:rPr>
            </w:pPr>
          </w:p>
        </w:tc>
        <w:tc>
          <w:tcPr>
            <w:tcW w:w="981" w:type="dxa"/>
          </w:tcPr>
          <w:p w14:paraId="777638FF" w14:textId="77777777" w:rsidR="001F3DD2" w:rsidRPr="00D14CDA" w:rsidRDefault="001F3DD2" w:rsidP="00C64770">
            <w:pPr>
              <w:spacing w:after="120"/>
              <w:rPr>
                <w:rFonts w:ascii="Tele-GroteskEENor" w:hAnsi="Tele-GroteskEENor"/>
                <w:lang w:val="en-GB"/>
              </w:rPr>
            </w:pPr>
          </w:p>
        </w:tc>
        <w:tc>
          <w:tcPr>
            <w:tcW w:w="1287" w:type="dxa"/>
          </w:tcPr>
          <w:p w14:paraId="0D758254" w14:textId="77777777" w:rsidR="001F3DD2" w:rsidRPr="00D14CDA" w:rsidRDefault="001F3DD2" w:rsidP="00C64770">
            <w:pPr>
              <w:spacing w:after="120"/>
              <w:rPr>
                <w:rFonts w:ascii="Tele-GroteskEENor" w:hAnsi="Tele-GroteskEENor"/>
                <w:lang w:val="en-GB"/>
              </w:rPr>
            </w:pPr>
          </w:p>
        </w:tc>
      </w:tr>
      <w:tr w:rsidR="001F3DD2" w:rsidRPr="00D14CDA" w14:paraId="2C311EA0" w14:textId="77777777" w:rsidTr="00F77063">
        <w:tc>
          <w:tcPr>
            <w:tcW w:w="1014" w:type="dxa"/>
            <w:shd w:val="clear" w:color="auto" w:fill="auto"/>
          </w:tcPr>
          <w:p w14:paraId="07105AF2" w14:textId="77777777" w:rsidR="001F3DD2" w:rsidRPr="00D14CDA" w:rsidRDefault="001F3DD2" w:rsidP="00C64770">
            <w:pPr>
              <w:ind w:left="360"/>
              <w:rPr>
                <w:rFonts w:ascii="Tele-GroteskEENor" w:hAnsi="Tele-GroteskEENor"/>
                <w:lang w:val="en-GB"/>
              </w:rPr>
            </w:pPr>
            <w:r w:rsidRPr="00D14CDA">
              <w:rPr>
                <w:rFonts w:ascii="Tele-GroteskEENor" w:hAnsi="Tele-GroteskEENor"/>
                <w:lang w:val="en-GB"/>
              </w:rPr>
              <w:t>5.7.</w:t>
            </w:r>
          </w:p>
        </w:tc>
        <w:tc>
          <w:tcPr>
            <w:tcW w:w="6749" w:type="dxa"/>
            <w:shd w:val="clear" w:color="auto" w:fill="auto"/>
          </w:tcPr>
          <w:p w14:paraId="197DAC17" w14:textId="307DB998" w:rsidR="001F3DD2" w:rsidRPr="00D14CDA" w:rsidRDefault="0076665C" w:rsidP="00C64770">
            <w:pPr>
              <w:spacing w:after="120"/>
              <w:rPr>
                <w:rFonts w:ascii="Tele-GroteskEENor" w:hAnsi="Tele-GroteskEENor"/>
                <w:lang w:val="en-GB"/>
              </w:rPr>
            </w:pPr>
            <w:r w:rsidRPr="00D14CDA">
              <w:rPr>
                <w:rFonts w:ascii="Tele-GroteskEENor" w:hAnsi="Tele-GroteskEENor"/>
                <w:lang w:val="en-GB"/>
              </w:rPr>
              <w:t xml:space="preserve">Approval of actions is granted to </w:t>
            </w:r>
            <w:r w:rsidR="001F3DD2" w:rsidRPr="00D14CDA">
              <w:rPr>
                <w:rFonts w:ascii="Tele-GroteskEENor" w:hAnsi="Tele-GroteskEENor"/>
                <w:lang w:val="en-GB"/>
              </w:rPr>
              <w:t xml:space="preserve">Marc Stehle, </w:t>
            </w:r>
            <w:r w:rsidR="00241851" w:rsidRPr="00D14CDA">
              <w:rPr>
                <w:rFonts w:ascii="Tele-GroteskEENor" w:hAnsi="Tele-GroteskEENor"/>
                <w:lang w:val="en-GB"/>
              </w:rPr>
              <w:t>Member of the Supervisory Board of the Company, for the business year 2020</w:t>
            </w:r>
          </w:p>
        </w:tc>
        <w:tc>
          <w:tcPr>
            <w:tcW w:w="1276" w:type="dxa"/>
            <w:shd w:val="clear" w:color="auto" w:fill="auto"/>
          </w:tcPr>
          <w:p w14:paraId="053FAE59" w14:textId="77777777" w:rsidR="001F3DD2" w:rsidRPr="00D14CDA" w:rsidRDefault="001F3DD2" w:rsidP="00C64770">
            <w:pPr>
              <w:spacing w:after="120"/>
              <w:rPr>
                <w:rFonts w:ascii="Tele-GroteskEENor" w:hAnsi="Tele-GroteskEENor"/>
                <w:lang w:val="en-GB"/>
              </w:rPr>
            </w:pPr>
          </w:p>
        </w:tc>
        <w:tc>
          <w:tcPr>
            <w:tcW w:w="981" w:type="dxa"/>
          </w:tcPr>
          <w:p w14:paraId="77104473" w14:textId="77777777" w:rsidR="001F3DD2" w:rsidRPr="00D14CDA" w:rsidRDefault="001F3DD2" w:rsidP="00C64770">
            <w:pPr>
              <w:spacing w:after="120"/>
              <w:rPr>
                <w:rFonts w:ascii="Tele-GroteskEENor" w:hAnsi="Tele-GroteskEENor"/>
                <w:lang w:val="en-GB"/>
              </w:rPr>
            </w:pPr>
          </w:p>
        </w:tc>
        <w:tc>
          <w:tcPr>
            <w:tcW w:w="1287" w:type="dxa"/>
          </w:tcPr>
          <w:p w14:paraId="461EF1DA" w14:textId="77777777" w:rsidR="001F3DD2" w:rsidRPr="00D14CDA" w:rsidRDefault="001F3DD2" w:rsidP="00C64770">
            <w:pPr>
              <w:spacing w:after="120"/>
              <w:rPr>
                <w:rFonts w:ascii="Tele-GroteskEENor" w:hAnsi="Tele-GroteskEENor"/>
                <w:lang w:val="en-GB"/>
              </w:rPr>
            </w:pPr>
          </w:p>
        </w:tc>
      </w:tr>
      <w:tr w:rsidR="001F3DD2" w:rsidRPr="00D14CDA" w14:paraId="2EDC8547" w14:textId="77777777" w:rsidTr="00F77063">
        <w:tc>
          <w:tcPr>
            <w:tcW w:w="1014" w:type="dxa"/>
            <w:shd w:val="clear" w:color="auto" w:fill="auto"/>
          </w:tcPr>
          <w:p w14:paraId="73709F36" w14:textId="77777777" w:rsidR="001F3DD2" w:rsidRPr="00D14CDA" w:rsidRDefault="001F3DD2" w:rsidP="00C64770">
            <w:pPr>
              <w:ind w:left="360"/>
              <w:rPr>
                <w:rFonts w:ascii="Tele-GroteskEENor" w:hAnsi="Tele-GroteskEENor"/>
                <w:lang w:val="en-GB"/>
              </w:rPr>
            </w:pPr>
            <w:r w:rsidRPr="00D14CDA">
              <w:rPr>
                <w:rFonts w:ascii="Tele-GroteskEENor" w:hAnsi="Tele-GroteskEENor"/>
                <w:lang w:val="en-GB"/>
              </w:rPr>
              <w:t>5.8.</w:t>
            </w:r>
          </w:p>
        </w:tc>
        <w:tc>
          <w:tcPr>
            <w:tcW w:w="6749" w:type="dxa"/>
            <w:shd w:val="clear" w:color="auto" w:fill="auto"/>
          </w:tcPr>
          <w:p w14:paraId="4298D892" w14:textId="76DD7616" w:rsidR="001F3DD2" w:rsidRPr="00D14CDA" w:rsidRDefault="0076665C" w:rsidP="00C64770">
            <w:pPr>
              <w:spacing w:after="120"/>
              <w:rPr>
                <w:rFonts w:ascii="Tele-GroteskEENor" w:hAnsi="Tele-GroteskEENor"/>
                <w:lang w:val="en-GB"/>
              </w:rPr>
            </w:pPr>
            <w:r w:rsidRPr="00D14CDA">
              <w:rPr>
                <w:rFonts w:ascii="Tele-GroteskEENor" w:hAnsi="Tele-GroteskEENor"/>
                <w:lang w:val="en-GB"/>
              </w:rPr>
              <w:t xml:space="preserve">Approval of actions is granted to </w:t>
            </w:r>
            <w:r w:rsidR="001F3DD2" w:rsidRPr="00D14CDA">
              <w:rPr>
                <w:rFonts w:ascii="Tele-GroteskEENor" w:hAnsi="Tele-GroteskEENor"/>
                <w:lang w:val="en-GB"/>
              </w:rPr>
              <w:t>Tin</w:t>
            </w:r>
            <w:r w:rsidR="00BB0CC7" w:rsidRPr="00D14CDA">
              <w:rPr>
                <w:rFonts w:ascii="Tele-GroteskEENor" w:hAnsi="Tele-GroteskEENor"/>
                <w:lang w:val="en-GB"/>
              </w:rPr>
              <w:t>o</w:t>
            </w:r>
            <w:r w:rsidR="001F3DD2" w:rsidRPr="00D14CDA">
              <w:rPr>
                <w:rFonts w:ascii="Tele-GroteskEENor" w:hAnsi="Tele-GroteskEENor"/>
                <w:lang w:val="en-GB"/>
              </w:rPr>
              <w:t xml:space="preserve"> Puch, </w:t>
            </w:r>
            <w:r w:rsidR="00BB0CC7" w:rsidRPr="00D14CDA">
              <w:rPr>
                <w:rFonts w:ascii="Tele-GroteskEENor" w:hAnsi="Tele-GroteskEENor"/>
                <w:lang w:val="en-GB"/>
              </w:rPr>
              <w:t>Member of the Supervisory Board of the Company, for the business year 2020</w:t>
            </w:r>
          </w:p>
        </w:tc>
        <w:tc>
          <w:tcPr>
            <w:tcW w:w="1276" w:type="dxa"/>
            <w:shd w:val="clear" w:color="auto" w:fill="auto"/>
          </w:tcPr>
          <w:p w14:paraId="7CB93FEA" w14:textId="77777777" w:rsidR="001F3DD2" w:rsidRPr="00D14CDA" w:rsidRDefault="001F3DD2" w:rsidP="00C64770">
            <w:pPr>
              <w:spacing w:after="120"/>
              <w:rPr>
                <w:rFonts w:ascii="Tele-GroteskEENor" w:hAnsi="Tele-GroteskEENor"/>
                <w:lang w:val="en-GB"/>
              </w:rPr>
            </w:pPr>
          </w:p>
        </w:tc>
        <w:tc>
          <w:tcPr>
            <w:tcW w:w="981" w:type="dxa"/>
          </w:tcPr>
          <w:p w14:paraId="69D5DCE8" w14:textId="77777777" w:rsidR="001F3DD2" w:rsidRPr="00D14CDA" w:rsidRDefault="001F3DD2" w:rsidP="00C64770">
            <w:pPr>
              <w:spacing w:after="120"/>
              <w:rPr>
                <w:rFonts w:ascii="Tele-GroteskEENor" w:hAnsi="Tele-GroteskEENor"/>
                <w:lang w:val="en-GB"/>
              </w:rPr>
            </w:pPr>
          </w:p>
        </w:tc>
        <w:tc>
          <w:tcPr>
            <w:tcW w:w="1287" w:type="dxa"/>
          </w:tcPr>
          <w:p w14:paraId="4C889582" w14:textId="77777777" w:rsidR="001F3DD2" w:rsidRPr="00D14CDA" w:rsidRDefault="001F3DD2" w:rsidP="00C64770">
            <w:pPr>
              <w:spacing w:after="120"/>
              <w:rPr>
                <w:rFonts w:ascii="Tele-GroteskEENor" w:hAnsi="Tele-GroteskEENor"/>
                <w:lang w:val="en-GB"/>
              </w:rPr>
            </w:pPr>
          </w:p>
        </w:tc>
      </w:tr>
      <w:tr w:rsidR="001F3DD2" w:rsidRPr="00D14CDA" w14:paraId="5B91BF42" w14:textId="77777777" w:rsidTr="00F77063">
        <w:tc>
          <w:tcPr>
            <w:tcW w:w="1014" w:type="dxa"/>
            <w:shd w:val="clear" w:color="auto" w:fill="auto"/>
          </w:tcPr>
          <w:p w14:paraId="5CF1C198" w14:textId="77777777" w:rsidR="001F3DD2" w:rsidRPr="00D14CDA" w:rsidRDefault="001F3DD2" w:rsidP="00C64770">
            <w:pPr>
              <w:ind w:left="360"/>
              <w:rPr>
                <w:rFonts w:ascii="Tele-GroteskEENor" w:hAnsi="Tele-GroteskEENor"/>
                <w:lang w:val="en-GB"/>
              </w:rPr>
            </w:pPr>
            <w:r w:rsidRPr="00D14CDA">
              <w:rPr>
                <w:rFonts w:ascii="Tele-GroteskEENor" w:hAnsi="Tele-GroteskEENor"/>
                <w:lang w:val="en-GB"/>
              </w:rPr>
              <w:t>5.9.</w:t>
            </w:r>
          </w:p>
        </w:tc>
        <w:tc>
          <w:tcPr>
            <w:tcW w:w="6749" w:type="dxa"/>
            <w:shd w:val="clear" w:color="auto" w:fill="auto"/>
          </w:tcPr>
          <w:p w14:paraId="419CC507" w14:textId="534035C9" w:rsidR="001F3DD2" w:rsidRPr="00D14CDA" w:rsidRDefault="0076665C" w:rsidP="00C64770">
            <w:pPr>
              <w:spacing w:after="120"/>
              <w:rPr>
                <w:rFonts w:ascii="Tele-GroteskEENor" w:hAnsi="Tele-GroteskEENor"/>
                <w:lang w:val="en-GB"/>
              </w:rPr>
            </w:pPr>
            <w:r w:rsidRPr="00D14CDA">
              <w:rPr>
                <w:rFonts w:ascii="Tele-GroteskEENor" w:hAnsi="Tele-GroteskEENor"/>
                <w:lang w:val="en-GB"/>
              </w:rPr>
              <w:t xml:space="preserve">Approval of actions is granted to </w:t>
            </w:r>
            <w:r w:rsidR="001F3DD2" w:rsidRPr="00D14CDA">
              <w:rPr>
                <w:rFonts w:ascii="Tele-GroteskEENor" w:hAnsi="Tele-GroteskEENor"/>
                <w:lang w:val="en-GB"/>
              </w:rPr>
              <w:t xml:space="preserve">Davor </w:t>
            </w:r>
            <w:proofErr w:type="spellStart"/>
            <w:r w:rsidR="001F3DD2" w:rsidRPr="00D14CDA">
              <w:rPr>
                <w:rFonts w:ascii="Tele-GroteskEENor" w:hAnsi="Tele-GroteskEENor"/>
                <w:lang w:val="en-GB"/>
              </w:rPr>
              <w:t>Majetić</w:t>
            </w:r>
            <w:proofErr w:type="spellEnd"/>
            <w:r w:rsidR="001F3DD2" w:rsidRPr="00D14CDA">
              <w:rPr>
                <w:rFonts w:ascii="Tele-GroteskEENor" w:hAnsi="Tele-GroteskEENor"/>
                <w:lang w:val="en-GB"/>
              </w:rPr>
              <w:t xml:space="preserve">, </w:t>
            </w:r>
            <w:r w:rsidR="00BB0CC7" w:rsidRPr="00D14CDA">
              <w:rPr>
                <w:rFonts w:ascii="Tele-GroteskEENor" w:hAnsi="Tele-GroteskEENor"/>
                <w:lang w:val="en-GB"/>
              </w:rPr>
              <w:t>Member of the Supervisory Board of the Company until 14 May 2020, for the business year 2020</w:t>
            </w:r>
          </w:p>
        </w:tc>
        <w:tc>
          <w:tcPr>
            <w:tcW w:w="1276" w:type="dxa"/>
            <w:shd w:val="clear" w:color="auto" w:fill="auto"/>
          </w:tcPr>
          <w:p w14:paraId="363F6B18" w14:textId="77777777" w:rsidR="001F3DD2" w:rsidRPr="00D14CDA" w:rsidRDefault="001F3DD2" w:rsidP="00C64770">
            <w:pPr>
              <w:spacing w:after="120"/>
              <w:rPr>
                <w:rFonts w:ascii="Tele-GroteskEENor" w:hAnsi="Tele-GroteskEENor"/>
                <w:lang w:val="en-GB"/>
              </w:rPr>
            </w:pPr>
          </w:p>
        </w:tc>
        <w:tc>
          <w:tcPr>
            <w:tcW w:w="981" w:type="dxa"/>
          </w:tcPr>
          <w:p w14:paraId="39FC517C" w14:textId="77777777" w:rsidR="001F3DD2" w:rsidRPr="00D14CDA" w:rsidRDefault="001F3DD2" w:rsidP="00C64770">
            <w:pPr>
              <w:spacing w:after="120"/>
              <w:rPr>
                <w:rFonts w:ascii="Tele-GroteskEENor" w:hAnsi="Tele-GroteskEENor"/>
                <w:lang w:val="en-GB"/>
              </w:rPr>
            </w:pPr>
          </w:p>
        </w:tc>
        <w:tc>
          <w:tcPr>
            <w:tcW w:w="1287" w:type="dxa"/>
          </w:tcPr>
          <w:p w14:paraId="1FCECCC1" w14:textId="77777777" w:rsidR="001F3DD2" w:rsidRPr="00D14CDA" w:rsidRDefault="001F3DD2" w:rsidP="00C64770">
            <w:pPr>
              <w:spacing w:after="120"/>
              <w:rPr>
                <w:rFonts w:ascii="Tele-GroteskEENor" w:hAnsi="Tele-GroteskEENor"/>
                <w:lang w:val="en-GB"/>
              </w:rPr>
            </w:pPr>
          </w:p>
        </w:tc>
      </w:tr>
      <w:tr w:rsidR="001F3DD2" w:rsidRPr="00D14CDA" w14:paraId="45FA1AD5" w14:textId="77777777" w:rsidTr="00F77063">
        <w:tc>
          <w:tcPr>
            <w:tcW w:w="1014" w:type="dxa"/>
            <w:shd w:val="clear" w:color="auto" w:fill="auto"/>
          </w:tcPr>
          <w:p w14:paraId="01633B32" w14:textId="77777777" w:rsidR="001F3DD2" w:rsidRPr="00D14CDA" w:rsidRDefault="001F3DD2" w:rsidP="00C64770">
            <w:pPr>
              <w:ind w:left="360"/>
              <w:rPr>
                <w:rFonts w:ascii="Tele-GroteskEENor" w:hAnsi="Tele-GroteskEENor"/>
                <w:lang w:val="en-GB"/>
              </w:rPr>
            </w:pPr>
            <w:r w:rsidRPr="00D14CDA">
              <w:rPr>
                <w:rFonts w:ascii="Tele-GroteskEENor" w:hAnsi="Tele-GroteskEENor"/>
                <w:lang w:val="en-GB"/>
              </w:rPr>
              <w:t>5.10.</w:t>
            </w:r>
          </w:p>
        </w:tc>
        <w:tc>
          <w:tcPr>
            <w:tcW w:w="6749" w:type="dxa"/>
            <w:shd w:val="clear" w:color="auto" w:fill="auto"/>
          </w:tcPr>
          <w:p w14:paraId="56E29613" w14:textId="4696139B" w:rsidR="001F3DD2" w:rsidRPr="00D14CDA" w:rsidRDefault="0076665C" w:rsidP="00C64770">
            <w:pPr>
              <w:spacing w:after="120"/>
              <w:rPr>
                <w:rFonts w:ascii="Tele-GroteskEENor" w:hAnsi="Tele-GroteskEENor"/>
                <w:lang w:val="en-GB"/>
              </w:rPr>
            </w:pPr>
            <w:r w:rsidRPr="00D14CDA">
              <w:rPr>
                <w:rFonts w:ascii="Tele-GroteskEENor" w:hAnsi="Tele-GroteskEENor"/>
                <w:lang w:val="en-GB"/>
              </w:rPr>
              <w:t xml:space="preserve">Approval of actions is granted to </w:t>
            </w:r>
            <w:r w:rsidR="001F3DD2" w:rsidRPr="00D14CDA">
              <w:rPr>
                <w:rFonts w:ascii="Tele-GroteskEENor" w:hAnsi="Tele-GroteskEENor"/>
                <w:lang w:val="en-GB"/>
              </w:rPr>
              <w:t>profes</w:t>
            </w:r>
            <w:r w:rsidR="00557D99" w:rsidRPr="00D14CDA">
              <w:rPr>
                <w:rFonts w:ascii="Tele-GroteskEENor" w:hAnsi="Tele-GroteskEENor"/>
                <w:lang w:val="en-GB"/>
              </w:rPr>
              <w:t>s</w:t>
            </w:r>
            <w:r w:rsidR="001F3DD2" w:rsidRPr="00D14CDA">
              <w:rPr>
                <w:rFonts w:ascii="Tele-GroteskEENor" w:hAnsi="Tele-GroteskEENor"/>
                <w:lang w:val="en-GB"/>
              </w:rPr>
              <w:t xml:space="preserve">or Gordan </w:t>
            </w:r>
            <w:proofErr w:type="spellStart"/>
            <w:r w:rsidR="001F3DD2" w:rsidRPr="00D14CDA">
              <w:rPr>
                <w:rFonts w:ascii="Tele-GroteskEENor" w:hAnsi="Tele-GroteskEENor"/>
                <w:lang w:val="en-GB"/>
              </w:rPr>
              <w:t>Gledec</w:t>
            </w:r>
            <w:proofErr w:type="spellEnd"/>
            <w:r w:rsidR="00557D99" w:rsidRPr="00D14CDA">
              <w:rPr>
                <w:rFonts w:ascii="Tele-GroteskEENor" w:hAnsi="Tele-GroteskEENor"/>
                <w:lang w:val="en-GB"/>
              </w:rPr>
              <w:t>, Ph.D.</w:t>
            </w:r>
            <w:r w:rsidR="001F3DD2" w:rsidRPr="00D14CDA">
              <w:rPr>
                <w:rFonts w:ascii="Tele-GroteskEENor" w:hAnsi="Tele-GroteskEENor"/>
                <w:lang w:val="en-GB"/>
              </w:rPr>
              <w:t xml:space="preserve">, </w:t>
            </w:r>
            <w:r w:rsidR="00D14CDA" w:rsidRPr="00D14CDA">
              <w:rPr>
                <w:rFonts w:ascii="Tele-GroteskEENor" w:hAnsi="Tele-GroteskEENor"/>
                <w:lang w:val="en-GB"/>
              </w:rPr>
              <w:t>Member of the Supervisory Board of the Company as of 20 July 2020, for the business year 2020</w:t>
            </w:r>
          </w:p>
        </w:tc>
        <w:tc>
          <w:tcPr>
            <w:tcW w:w="1276" w:type="dxa"/>
            <w:shd w:val="clear" w:color="auto" w:fill="auto"/>
          </w:tcPr>
          <w:p w14:paraId="4DA4377C" w14:textId="77777777" w:rsidR="001F3DD2" w:rsidRPr="00D14CDA" w:rsidRDefault="001F3DD2" w:rsidP="00C64770">
            <w:pPr>
              <w:spacing w:after="120"/>
              <w:rPr>
                <w:rFonts w:ascii="Tele-GroteskEENor" w:hAnsi="Tele-GroteskEENor"/>
                <w:lang w:val="en-GB"/>
              </w:rPr>
            </w:pPr>
          </w:p>
        </w:tc>
        <w:tc>
          <w:tcPr>
            <w:tcW w:w="981" w:type="dxa"/>
          </w:tcPr>
          <w:p w14:paraId="2FF17A85" w14:textId="77777777" w:rsidR="001F3DD2" w:rsidRPr="00D14CDA" w:rsidRDefault="001F3DD2" w:rsidP="00C64770">
            <w:pPr>
              <w:spacing w:after="120"/>
              <w:rPr>
                <w:rFonts w:ascii="Tele-GroteskEENor" w:hAnsi="Tele-GroteskEENor"/>
                <w:lang w:val="en-GB"/>
              </w:rPr>
            </w:pPr>
          </w:p>
        </w:tc>
        <w:tc>
          <w:tcPr>
            <w:tcW w:w="1287" w:type="dxa"/>
          </w:tcPr>
          <w:p w14:paraId="5DF61E6D" w14:textId="77777777" w:rsidR="001F3DD2" w:rsidRPr="00D14CDA" w:rsidRDefault="001F3DD2" w:rsidP="00C64770">
            <w:pPr>
              <w:spacing w:after="120"/>
              <w:rPr>
                <w:rFonts w:ascii="Tele-GroteskEENor" w:hAnsi="Tele-GroteskEENor"/>
                <w:lang w:val="en-GB"/>
              </w:rPr>
            </w:pPr>
          </w:p>
        </w:tc>
      </w:tr>
      <w:tr w:rsidR="001F3DD2" w:rsidRPr="00D14CDA" w14:paraId="33B30B2D" w14:textId="77777777" w:rsidTr="00F77063">
        <w:tc>
          <w:tcPr>
            <w:tcW w:w="1014" w:type="dxa"/>
            <w:shd w:val="clear" w:color="auto" w:fill="auto"/>
          </w:tcPr>
          <w:p w14:paraId="26E4320D" w14:textId="77777777" w:rsidR="001F3DD2" w:rsidRPr="00D14CDA" w:rsidRDefault="001F3DD2" w:rsidP="00C64770">
            <w:pPr>
              <w:ind w:left="142"/>
              <w:rPr>
                <w:rFonts w:ascii="Tele-GroteskEENor" w:hAnsi="Tele-GroteskEENor"/>
                <w:lang w:val="en-GB"/>
              </w:rPr>
            </w:pPr>
            <w:r w:rsidRPr="00D14CDA">
              <w:rPr>
                <w:rFonts w:ascii="Tele-GroteskEENor" w:hAnsi="Tele-GroteskEENor"/>
                <w:lang w:val="en-GB"/>
              </w:rPr>
              <w:t>6.</w:t>
            </w:r>
          </w:p>
        </w:tc>
        <w:tc>
          <w:tcPr>
            <w:tcW w:w="6749" w:type="dxa"/>
            <w:shd w:val="clear" w:color="auto" w:fill="auto"/>
          </w:tcPr>
          <w:p w14:paraId="1B60D9F1" w14:textId="34009DD6" w:rsidR="001F3DD2" w:rsidRPr="00D14CDA" w:rsidRDefault="00F17A30" w:rsidP="00C64770">
            <w:pPr>
              <w:spacing w:after="120"/>
              <w:rPr>
                <w:rFonts w:ascii="Tele-GroteskEENor" w:hAnsi="Tele-GroteskEENor"/>
                <w:lang w:val="en-GB"/>
              </w:rPr>
            </w:pPr>
            <w:r w:rsidRPr="00D14CDA">
              <w:rPr>
                <w:rFonts w:ascii="Tele-GroteskEENor" w:hAnsi="Tele-GroteskEENor"/>
                <w:lang w:val="en-GB"/>
              </w:rPr>
              <w:t>Decision on Amendments to Articles 13 and 39 of the Articles of Association of the Company</w:t>
            </w:r>
          </w:p>
        </w:tc>
        <w:tc>
          <w:tcPr>
            <w:tcW w:w="1276" w:type="dxa"/>
            <w:shd w:val="clear" w:color="auto" w:fill="auto"/>
          </w:tcPr>
          <w:p w14:paraId="6D95B562" w14:textId="77777777" w:rsidR="001F3DD2" w:rsidRPr="00D14CDA" w:rsidRDefault="001F3DD2" w:rsidP="00C64770">
            <w:pPr>
              <w:spacing w:after="120"/>
              <w:rPr>
                <w:rFonts w:ascii="Tele-GroteskEENor" w:hAnsi="Tele-GroteskEENor"/>
                <w:lang w:val="en-GB"/>
              </w:rPr>
            </w:pPr>
          </w:p>
        </w:tc>
        <w:tc>
          <w:tcPr>
            <w:tcW w:w="981" w:type="dxa"/>
          </w:tcPr>
          <w:p w14:paraId="235C71B5" w14:textId="77777777" w:rsidR="001F3DD2" w:rsidRPr="00D14CDA" w:rsidRDefault="001F3DD2" w:rsidP="00C64770">
            <w:pPr>
              <w:spacing w:after="120"/>
              <w:rPr>
                <w:rFonts w:ascii="Tele-GroteskEENor" w:hAnsi="Tele-GroteskEENor"/>
                <w:lang w:val="en-GB"/>
              </w:rPr>
            </w:pPr>
          </w:p>
        </w:tc>
        <w:tc>
          <w:tcPr>
            <w:tcW w:w="1287" w:type="dxa"/>
          </w:tcPr>
          <w:p w14:paraId="2C82DF08" w14:textId="77777777" w:rsidR="001F3DD2" w:rsidRPr="00D14CDA" w:rsidRDefault="001F3DD2" w:rsidP="00C64770">
            <w:pPr>
              <w:spacing w:after="120"/>
              <w:rPr>
                <w:rFonts w:ascii="Tele-GroteskEENor" w:hAnsi="Tele-GroteskEENor"/>
                <w:lang w:val="en-GB"/>
              </w:rPr>
            </w:pPr>
          </w:p>
        </w:tc>
      </w:tr>
      <w:tr w:rsidR="001F3DD2" w:rsidRPr="00D14CDA" w14:paraId="4363F87A" w14:textId="77777777" w:rsidTr="00F77063">
        <w:tc>
          <w:tcPr>
            <w:tcW w:w="1014" w:type="dxa"/>
            <w:shd w:val="clear" w:color="auto" w:fill="auto"/>
          </w:tcPr>
          <w:p w14:paraId="76C08BF2" w14:textId="77777777" w:rsidR="001F3DD2" w:rsidRPr="00D14CDA" w:rsidRDefault="001F3DD2" w:rsidP="00C64770">
            <w:pPr>
              <w:ind w:left="142"/>
              <w:rPr>
                <w:rFonts w:ascii="Tele-GroteskEENor" w:hAnsi="Tele-GroteskEENor"/>
                <w:lang w:val="en-GB"/>
              </w:rPr>
            </w:pPr>
            <w:r w:rsidRPr="00D14CDA">
              <w:rPr>
                <w:rFonts w:ascii="Tele-GroteskEENor" w:hAnsi="Tele-GroteskEENor"/>
                <w:lang w:val="en-GB"/>
              </w:rPr>
              <w:t>7.</w:t>
            </w:r>
          </w:p>
        </w:tc>
        <w:tc>
          <w:tcPr>
            <w:tcW w:w="6749" w:type="dxa"/>
            <w:shd w:val="clear" w:color="auto" w:fill="auto"/>
          </w:tcPr>
          <w:p w14:paraId="53C5B182" w14:textId="74BC7376" w:rsidR="001F3DD2" w:rsidRPr="00D14CDA" w:rsidRDefault="00F17A30" w:rsidP="00C64770">
            <w:pPr>
              <w:spacing w:after="120"/>
              <w:rPr>
                <w:rFonts w:ascii="Tele-GroteskEENor" w:hAnsi="Tele-GroteskEENor"/>
                <w:lang w:val="en-GB"/>
              </w:rPr>
            </w:pPr>
            <w:r w:rsidRPr="00D14CDA">
              <w:rPr>
                <w:rFonts w:ascii="Tele-GroteskEENor" w:hAnsi="Tele-GroteskEENor"/>
                <w:lang w:val="en-GB"/>
              </w:rPr>
              <w:t xml:space="preserve">Decision on giving authority to the Management Board for acquisition of the </w:t>
            </w:r>
            <w:proofErr w:type="gramStart"/>
            <w:r w:rsidRPr="00D14CDA">
              <w:rPr>
                <w:rFonts w:ascii="Tele-GroteskEENor" w:hAnsi="Tele-GroteskEENor"/>
                <w:lang w:val="en-GB"/>
              </w:rPr>
              <w:t>Company‘</w:t>
            </w:r>
            <w:proofErr w:type="gramEnd"/>
            <w:r w:rsidRPr="00D14CDA">
              <w:rPr>
                <w:rFonts w:ascii="Tele-GroteskEENor" w:hAnsi="Tele-GroteskEENor"/>
                <w:lang w:val="en-GB"/>
              </w:rPr>
              <w:t>s shares</w:t>
            </w:r>
          </w:p>
        </w:tc>
        <w:tc>
          <w:tcPr>
            <w:tcW w:w="1276" w:type="dxa"/>
            <w:shd w:val="clear" w:color="auto" w:fill="auto"/>
          </w:tcPr>
          <w:p w14:paraId="6237A5F6" w14:textId="77777777" w:rsidR="001F3DD2" w:rsidRPr="00D14CDA" w:rsidRDefault="001F3DD2" w:rsidP="00C64770">
            <w:pPr>
              <w:spacing w:after="120"/>
              <w:rPr>
                <w:rFonts w:ascii="Tele-GroteskEENor" w:hAnsi="Tele-GroteskEENor"/>
                <w:lang w:val="en-GB"/>
              </w:rPr>
            </w:pPr>
          </w:p>
        </w:tc>
        <w:tc>
          <w:tcPr>
            <w:tcW w:w="981" w:type="dxa"/>
          </w:tcPr>
          <w:p w14:paraId="0BE6B120" w14:textId="77777777" w:rsidR="001F3DD2" w:rsidRPr="00D14CDA" w:rsidRDefault="001F3DD2" w:rsidP="00C64770">
            <w:pPr>
              <w:spacing w:after="120"/>
              <w:rPr>
                <w:rFonts w:ascii="Tele-GroteskEENor" w:hAnsi="Tele-GroteskEENor"/>
                <w:lang w:val="en-GB"/>
              </w:rPr>
            </w:pPr>
          </w:p>
        </w:tc>
        <w:tc>
          <w:tcPr>
            <w:tcW w:w="1287" w:type="dxa"/>
          </w:tcPr>
          <w:p w14:paraId="2C25DB8A" w14:textId="77777777" w:rsidR="001F3DD2" w:rsidRPr="00D14CDA" w:rsidRDefault="001F3DD2" w:rsidP="00C64770">
            <w:pPr>
              <w:spacing w:after="120"/>
              <w:rPr>
                <w:rFonts w:ascii="Tele-GroteskEENor" w:hAnsi="Tele-GroteskEENor"/>
                <w:lang w:val="en-GB"/>
              </w:rPr>
            </w:pPr>
          </w:p>
        </w:tc>
      </w:tr>
      <w:tr w:rsidR="001F3DD2" w:rsidRPr="00D14CDA" w14:paraId="473BB81A" w14:textId="77777777" w:rsidTr="00F77063">
        <w:tc>
          <w:tcPr>
            <w:tcW w:w="1014" w:type="dxa"/>
            <w:shd w:val="clear" w:color="auto" w:fill="auto"/>
          </w:tcPr>
          <w:p w14:paraId="6D4034C3" w14:textId="77777777" w:rsidR="001F3DD2" w:rsidRPr="00D14CDA" w:rsidRDefault="001F3DD2" w:rsidP="00C64770">
            <w:pPr>
              <w:ind w:left="142"/>
              <w:rPr>
                <w:rFonts w:ascii="Tele-GroteskEENor" w:hAnsi="Tele-GroteskEENor"/>
                <w:lang w:val="en-GB"/>
              </w:rPr>
            </w:pPr>
            <w:r w:rsidRPr="00D14CDA">
              <w:rPr>
                <w:rFonts w:ascii="Tele-GroteskEENor" w:hAnsi="Tele-GroteskEENor"/>
                <w:lang w:val="en-GB"/>
              </w:rPr>
              <w:t>8.</w:t>
            </w:r>
          </w:p>
        </w:tc>
        <w:tc>
          <w:tcPr>
            <w:tcW w:w="6749" w:type="dxa"/>
            <w:shd w:val="clear" w:color="auto" w:fill="auto"/>
          </w:tcPr>
          <w:p w14:paraId="533511E1" w14:textId="1B628919" w:rsidR="001F3DD2" w:rsidRPr="00D14CDA" w:rsidRDefault="00F17A30" w:rsidP="00C64770">
            <w:pPr>
              <w:spacing w:after="120"/>
              <w:rPr>
                <w:rFonts w:ascii="Tele-GroteskEENor" w:hAnsi="Tele-GroteskEENor"/>
                <w:lang w:val="en-GB"/>
              </w:rPr>
            </w:pPr>
            <w:r w:rsidRPr="00D14CDA">
              <w:rPr>
                <w:rFonts w:ascii="Tele-GroteskEENor" w:hAnsi="Tele-GroteskEENor"/>
                <w:lang w:val="en-GB"/>
              </w:rPr>
              <w:t>Decision on approval of the Report on remuneration to the Members of the Supervisory Board and to the Management Board Members in the business year 2020</w:t>
            </w:r>
          </w:p>
        </w:tc>
        <w:tc>
          <w:tcPr>
            <w:tcW w:w="1276" w:type="dxa"/>
            <w:shd w:val="clear" w:color="auto" w:fill="auto"/>
          </w:tcPr>
          <w:p w14:paraId="35FBB417" w14:textId="77777777" w:rsidR="001F3DD2" w:rsidRPr="00D14CDA" w:rsidRDefault="001F3DD2" w:rsidP="00C64770">
            <w:pPr>
              <w:spacing w:after="120"/>
              <w:rPr>
                <w:rFonts w:ascii="Tele-GroteskEENor" w:hAnsi="Tele-GroteskEENor"/>
                <w:lang w:val="en-GB"/>
              </w:rPr>
            </w:pPr>
          </w:p>
        </w:tc>
        <w:tc>
          <w:tcPr>
            <w:tcW w:w="981" w:type="dxa"/>
          </w:tcPr>
          <w:p w14:paraId="1438978C" w14:textId="77777777" w:rsidR="001F3DD2" w:rsidRPr="00D14CDA" w:rsidRDefault="001F3DD2" w:rsidP="00C64770">
            <w:pPr>
              <w:spacing w:after="120"/>
              <w:rPr>
                <w:rFonts w:ascii="Tele-GroteskEENor" w:hAnsi="Tele-GroteskEENor"/>
                <w:lang w:val="en-GB"/>
              </w:rPr>
            </w:pPr>
          </w:p>
        </w:tc>
        <w:tc>
          <w:tcPr>
            <w:tcW w:w="1287" w:type="dxa"/>
          </w:tcPr>
          <w:p w14:paraId="5A1A8A62" w14:textId="77777777" w:rsidR="001F3DD2" w:rsidRPr="00D14CDA" w:rsidRDefault="001F3DD2" w:rsidP="00C64770">
            <w:pPr>
              <w:spacing w:after="120"/>
              <w:rPr>
                <w:rFonts w:ascii="Tele-GroteskEENor" w:hAnsi="Tele-GroteskEENor"/>
                <w:lang w:val="en-GB"/>
              </w:rPr>
            </w:pPr>
          </w:p>
        </w:tc>
      </w:tr>
      <w:tr w:rsidR="001F3DD2" w:rsidRPr="00D14CDA" w14:paraId="7A5A7061" w14:textId="77777777" w:rsidTr="00F77063">
        <w:tc>
          <w:tcPr>
            <w:tcW w:w="1014" w:type="dxa"/>
            <w:shd w:val="clear" w:color="auto" w:fill="auto"/>
          </w:tcPr>
          <w:p w14:paraId="5912A9DE" w14:textId="77777777" w:rsidR="001F3DD2" w:rsidRPr="00D14CDA" w:rsidRDefault="001F3DD2" w:rsidP="00C64770">
            <w:pPr>
              <w:ind w:left="142"/>
              <w:rPr>
                <w:rFonts w:ascii="Tele-GroteskEENor" w:hAnsi="Tele-GroteskEENor"/>
                <w:lang w:val="en-GB"/>
              </w:rPr>
            </w:pPr>
            <w:r w:rsidRPr="00D14CDA">
              <w:rPr>
                <w:rFonts w:ascii="Tele-GroteskEENor" w:hAnsi="Tele-GroteskEENor"/>
                <w:lang w:val="en-GB"/>
              </w:rPr>
              <w:t>9.</w:t>
            </w:r>
          </w:p>
        </w:tc>
        <w:tc>
          <w:tcPr>
            <w:tcW w:w="6749" w:type="dxa"/>
            <w:shd w:val="clear" w:color="auto" w:fill="auto"/>
          </w:tcPr>
          <w:p w14:paraId="3C0B7D1E" w14:textId="10167350" w:rsidR="001F3DD2" w:rsidRPr="00D14CDA" w:rsidRDefault="00171776" w:rsidP="00C64770">
            <w:pPr>
              <w:spacing w:after="120"/>
              <w:rPr>
                <w:rFonts w:ascii="Tele-GroteskEENor" w:hAnsi="Tele-GroteskEENor"/>
                <w:lang w:val="en-GB"/>
              </w:rPr>
            </w:pPr>
            <w:r w:rsidRPr="00D14CDA">
              <w:rPr>
                <w:rFonts w:ascii="Tele-GroteskEENor" w:hAnsi="Tele-GroteskEENor"/>
                <w:lang w:val="en-GB"/>
              </w:rPr>
              <w:t>Decision on approval of Amendments to the Remuneration policy for Members of the Management Board</w:t>
            </w:r>
          </w:p>
        </w:tc>
        <w:tc>
          <w:tcPr>
            <w:tcW w:w="1276" w:type="dxa"/>
            <w:shd w:val="clear" w:color="auto" w:fill="auto"/>
          </w:tcPr>
          <w:p w14:paraId="1FCBCF14" w14:textId="77777777" w:rsidR="001F3DD2" w:rsidRPr="00D14CDA" w:rsidRDefault="001F3DD2" w:rsidP="00C64770">
            <w:pPr>
              <w:spacing w:after="120"/>
              <w:rPr>
                <w:rFonts w:ascii="Tele-GroteskEENor" w:hAnsi="Tele-GroteskEENor"/>
                <w:lang w:val="en-GB"/>
              </w:rPr>
            </w:pPr>
          </w:p>
        </w:tc>
        <w:tc>
          <w:tcPr>
            <w:tcW w:w="981" w:type="dxa"/>
          </w:tcPr>
          <w:p w14:paraId="68D3EA4F" w14:textId="77777777" w:rsidR="001F3DD2" w:rsidRPr="00D14CDA" w:rsidRDefault="001F3DD2" w:rsidP="00C64770">
            <w:pPr>
              <w:spacing w:after="120"/>
              <w:rPr>
                <w:rFonts w:ascii="Tele-GroteskEENor" w:hAnsi="Tele-GroteskEENor"/>
                <w:lang w:val="en-GB"/>
              </w:rPr>
            </w:pPr>
          </w:p>
        </w:tc>
        <w:tc>
          <w:tcPr>
            <w:tcW w:w="1287" w:type="dxa"/>
          </w:tcPr>
          <w:p w14:paraId="24D0D3CF" w14:textId="77777777" w:rsidR="001F3DD2" w:rsidRPr="00D14CDA" w:rsidRDefault="001F3DD2" w:rsidP="00C64770">
            <w:pPr>
              <w:spacing w:after="120"/>
              <w:rPr>
                <w:rFonts w:ascii="Tele-GroteskEENor" w:hAnsi="Tele-GroteskEENor"/>
                <w:lang w:val="en-GB"/>
              </w:rPr>
            </w:pPr>
          </w:p>
        </w:tc>
      </w:tr>
      <w:tr w:rsidR="001F3DD2" w:rsidRPr="00D14CDA" w14:paraId="4C8AE40C" w14:textId="77777777" w:rsidTr="00F77063">
        <w:tc>
          <w:tcPr>
            <w:tcW w:w="1014" w:type="dxa"/>
            <w:shd w:val="clear" w:color="auto" w:fill="auto"/>
          </w:tcPr>
          <w:p w14:paraId="7A9644AD" w14:textId="77777777" w:rsidR="001F3DD2" w:rsidRPr="00D14CDA" w:rsidRDefault="001F3DD2" w:rsidP="00C64770">
            <w:pPr>
              <w:ind w:left="142"/>
              <w:rPr>
                <w:rFonts w:ascii="Tele-GroteskEENor" w:hAnsi="Tele-GroteskEENor"/>
                <w:lang w:val="en-GB"/>
              </w:rPr>
            </w:pPr>
            <w:r w:rsidRPr="00D14CDA">
              <w:rPr>
                <w:rFonts w:ascii="Tele-GroteskEENor" w:hAnsi="Tele-GroteskEENor"/>
                <w:lang w:val="en-GB"/>
              </w:rPr>
              <w:t>10.</w:t>
            </w:r>
          </w:p>
        </w:tc>
        <w:tc>
          <w:tcPr>
            <w:tcW w:w="6749" w:type="dxa"/>
            <w:shd w:val="clear" w:color="auto" w:fill="auto"/>
          </w:tcPr>
          <w:p w14:paraId="71D5A265" w14:textId="2AD7348D" w:rsidR="001F3DD2" w:rsidRPr="00D14CDA" w:rsidRDefault="00171776" w:rsidP="00C64770">
            <w:pPr>
              <w:spacing w:after="120"/>
              <w:rPr>
                <w:rFonts w:ascii="Tele-GroteskEENor" w:hAnsi="Tele-GroteskEENor"/>
                <w:lang w:val="en-GB"/>
              </w:rPr>
            </w:pPr>
            <w:r w:rsidRPr="00D14CDA">
              <w:rPr>
                <w:rFonts w:ascii="Tele-GroteskEENor" w:hAnsi="Tele-GroteskEENor"/>
                <w:lang w:val="en-GB"/>
              </w:rPr>
              <w:t>Decision on election of Members of the Supervisory Board</w:t>
            </w:r>
          </w:p>
        </w:tc>
        <w:tc>
          <w:tcPr>
            <w:tcW w:w="1276" w:type="dxa"/>
            <w:shd w:val="clear" w:color="auto" w:fill="auto"/>
          </w:tcPr>
          <w:p w14:paraId="2BC3FF25" w14:textId="77777777" w:rsidR="001F3DD2" w:rsidRPr="00D14CDA" w:rsidRDefault="001F3DD2" w:rsidP="00C64770">
            <w:pPr>
              <w:spacing w:after="120"/>
              <w:rPr>
                <w:rFonts w:ascii="Tele-GroteskEENor" w:hAnsi="Tele-GroteskEENor"/>
                <w:lang w:val="en-GB"/>
              </w:rPr>
            </w:pPr>
          </w:p>
        </w:tc>
        <w:tc>
          <w:tcPr>
            <w:tcW w:w="981" w:type="dxa"/>
          </w:tcPr>
          <w:p w14:paraId="191FEB10" w14:textId="77777777" w:rsidR="001F3DD2" w:rsidRPr="00D14CDA" w:rsidRDefault="001F3DD2" w:rsidP="00C64770">
            <w:pPr>
              <w:spacing w:after="120"/>
              <w:rPr>
                <w:rFonts w:ascii="Tele-GroteskEENor" w:hAnsi="Tele-GroteskEENor"/>
                <w:lang w:val="en-GB"/>
              </w:rPr>
            </w:pPr>
          </w:p>
        </w:tc>
        <w:tc>
          <w:tcPr>
            <w:tcW w:w="1287" w:type="dxa"/>
          </w:tcPr>
          <w:p w14:paraId="78897643" w14:textId="77777777" w:rsidR="001F3DD2" w:rsidRPr="00D14CDA" w:rsidRDefault="001F3DD2" w:rsidP="00C64770">
            <w:pPr>
              <w:spacing w:after="120"/>
              <w:rPr>
                <w:rFonts w:ascii="Tele-GroteskEENor" w:hAnsi="Tele-GroteskEENor"/>
                <w:lang w:val="en-GB"/>
              </w:rPr>
            </w:pPr>
          </w:p>
        </w:tc>
      </w:tr>
      <w:tr w:rsidR="001F3DD2" w:rsidRPr="00D14CDA" w14:paraId="0614E776" w14:textId="77777777" w:rsidTr="00F77063">
        <w:tc>
          <w:tcPr>
            <w:tcW w:w="1014" w:type="dxa"/>
            <w:shd w:val="clear" w:color="auto" w:fill="auto"/>
          </w:tcPr>
          <w:p w14:paraId="075B7602" w14:textId="77777777" w:rsidR="001F3DD2" w:rsidRPr="00D14CDA" w:rsidRDefault="001F3DD2" w:rsidP="00C64770">
            <w:pPr>
              <w:ind w:left="142"/>
              <w:rPr>
                <w:rFonts w:ascii="Tele-GroteskEENor" w:hAnsi="Tele-GroteskEENor"/>
                <w:lang w:val="en-GB"/>
              </w:rPr>
            </w:pPr>
            <w:r w:rsidRPr="00D14CDA">
              <w:rPr>
                <w:rFonts w:ascii="Tele-GroteskEENor" w:hAnsi="Tele-GroteskEENor"/>
                <w:lang w:val="en-GB"/>
              </w:rPr>
              <w:t>11.</w:t>
            </w:r>
          </w:p>
        </w:tc>
        <w:tc>
          <w:tcPr>
            <w:tcW w:w="6749" w:type="dxa"/>
            <w:shd w:val="clear" w:color="auto" w:fill="auto"/>
          </w:tcPr>
          <w:p w14:paraId="70D86E04" w14:textId="77777777" w:rsidR="00D14CDA" w:rsidRDefault="00171776" w:rsidP="00C64770">
            <w:pPr>
              <w:spacing w:after="120"/>
              <w:rPr>
                <w:rFonts w:ascii="Tele-GroteskEENor" w:hAnsi="Tele-GroteskEENor"/>
                <w:lang w:val="en-GB"/>
              </w:rPr>
            </w:pPr>
            <w:r w:rsidRPr="00D14CDA">
              <w:rPr>
                <w:rFonts w:ascii="Tele-GroteskEENor" w:hAnsi="Tele-GroteskEENor"/>
                <w:lang w:val="en-GB"/>
              </w:rPr>
              <w:t>Decision on appointment of the auditor of the Company</w:t>
            </w:r>
          </w:p>
          <w:p w14:paraId="5ACACF71" w14:textId="0ADA3964" w:rsidR="00F77063" w:rsidRPr="00D14CDA" w:rsidRDefault="00F77063" w:rsidP="00C64770">
            <w:pPr>
              <w:spacing w:after="120"/>
              <w:rPr>
                <w:rFonts w:ascii="Tele-GroteskEENor" w:hAnsi="Tele-GroteskEENor"/>
                <w:lang w:val="en-GB"/>
              </w:rPr>
            </w:pPr>
          </w:p>
        </w:tc>
        <w:tc>
          <w:tcPr>
            <w:tcW w:w="1276" w:type="dxa"/>
            <w:shd w:val="clear" w:color="auto" w:fill="auto"/>
          </w:tcPr>
          <w:p w14:paraId="3184FC0A" w14:textId="77777777" w:rsidR="001F3DD2" w:rsidRPr="00D14CDA" w:rsidRDefault="001F3DD2" w:rsidP="00C64770">
            <w:pPr>
              <w:spacing w:after="120"/>
              <w:rPr>
                <w:rFonts w:ascii="Tele-GroteskEENor" w:hAnsi="Tele-GroteskEENor"/>
                <w:lang w:val="en-GB"/>
              </w:rPr>
            </w:pPr>
          </w:p>
        </w:tc>
        <w:tc>
          <w:tcPr>
            <w:tcW w:w="981" w:type="dxa"/>
          </w:tcPr>
          <w:p w14:paraId="55C5EB3E" w14:textId="77777777" w:rsidR="001F3DD2" w:rsidRPr="00D14CDA" w:rsidRDefault="001F3DD2" w:rsidP="00C64770">
            <w:pPr>
              <w:spacing w:after="120"/>
              <w:rPr>
                <w:rFonts w:ascii="Tele-GroteskEENor" w:hAnsi="Tele-GroteskEENor"/>
                <w:lang w:val="en-GB"/>
              </w:rPr>
            </w:pPr>
          </w:p>
        </w:tc>
        <w:tc>
          <w:tcPr>
            <w:tcW w:w="1287" w:type="dxa"/>
          </w:tcPr>
          <w:p w14:paraId="24DE7AAC" w14:textId="77777777" w:rsidR="001F3DD2" w:rsidRPr="00D14CDA" w:rsidRDefault="001F3DD2" w:rsidP="00C64770">
            <w:pPr>
              <w:spacing w:after="120"/>
              <w:rPr>
                <w:rFonts w:ascii="Tele-GroteskEENor" w:hAnsi="Tele-GroteskEENor"/>
                <w:lang w:val="en-GB"/>
              </w:rPr>
            </w:pPr>
          </w:p>
        </w:tc>
      </w:tr>
      <w:tr w:rsidR="001F3DD2" w:rsidRPr="00D14CDA" w14:paraId="4111993C" w14:textId="77777777" w:rsidTr="00C64770">
        <w:tc>
          <w:tcPr>
            <w:tcW w:w="11307" w:type="dxa"/>
            <w:gridSpan w:val="5"/>
            <w:shd w:val="clear" w:color="auto" w:fill="auto"/>
          </w:tcPr>
          <w:p w14:paraId="6B005E93" w14:textId="412F6006" w:rsidR="001F3DD2" w:rsidRPr="00D14CDA" w:rsidRDefault="0076665C" w:rsidP="00C64770">
            <w:pPr>
              <w:spacing w:before="120"/>
              <w:rPr>
                <w:rFonts w:ascii="Tele-GroteskEENor" w:hAnsi="Tele-GroteskEENor"/>
                <w:lang w:val="en-GB"/>
              </w:rPr>
            </w:pPr>
            <w:r w:rsidRPr="00D14CDA">
              <w:rPr>
                <w:rFonts w:ascii="Tele-GroteskEENor" w:hAnsi="Tele-GroteskEENor"/>
                <w:lang w:val="en-GB"/>
              </w:rPr>
              <w:lastRenderedPageBreak/>
              <w:t>Note</w:t>
            </w:r>
            <w:r w:rsidR="001F3DD2" w:rsidRPr="00D14CDA">
              <w:rPr>
                <w:rFonts w:ascii="Tele-GroteskEENor" w:hAnsi="Tele-GroteskEENor"/>
                <w:lang w:val="en-GB"/>
              </w:rPr>
              <w:t>: *</w:t>
            </w:r>
          </w:p>
          <w:p w14:paraId="08391CE6" w14:textId="77777777" w:rsidR="001F3DD2" w:rsidRPr="00D14CDA" w:rsidRDefault="001F3DD2" w:rsidP="00C64770">
            <w:pPr>
              <w:rPr>
                <w:rFonts w:ascii="Tele-GroteskEENor" w:hAnsi="Tele-GroteskEENor"/>
                <w:lang w:val="en-GB"/>
              </w:rPr>
            </w:pPr>
          </w:p>
          <w:p w14:paraId="121661D3" w14:textId="77777777" w:rsidR="001F3DD2" w:rsidRPr="00D14CDA" w:rsidRDefault="001F3DD2" w:rsidP="00C64770">
            <w:pPr>
              <w:rPr>
                <w:rFonts w:ascii="Tele-GroteskEENor" w:hAnsi="Tele-GroteskEENor"/>
                <w:lang w:val="en-GB"/>
              </w:rPr>
            </w:pPr>
          </w:p>
          <w:p w14:paraId="7FB38CF4" w14:textId="77777777" w:rsidR="001F3DD2" w:rsidRPr="00D14CDA" w:rsidRDefault="001F3DD2" w:rsidP="00C64770">
            <w:pPr>
              <w:rPr>
                <w:rFonts w:ascii="Tele-GroteskEENor" w:hAnsi="Tele-GroteskEENor"/>
                <w:lang w:val="en-GB"/>
              </w:rPr>
            </w:pPr>
          </w:p>
          <w:p w14:paraId="26335A6A" w14:textId="77777777" w:rsidR="001F3DD2" w:rsidRPr="00D14CDA" w:rsidRDefault="001F3DD2" w:rsidP="00C64770">
            <w:pPr>
              <w:rPr>
                <w:rFonts w:ascii="Tele-GroteskEENor" w:hAnsi="Tele-GroteskEENor"/>
                <w:lang w:val="en-GB"/>
              </w:rPr>
            </w:pPr>
          </w:p>
          <w:p w14:paraId="1B204C08" w14:textId="77777777" w:rsidR="001F3DD2" w:rsidRPr="00D14CDA" w:rsidRDefault="001F3DD2" w:rsidP="00C64770">
            <w:pPr>
              <w:rPr>
                <w:rFonts w:ascii="Tele-GroteskEENor" w:hAnsi="Tele-GroteskEENor"/>
                <w:lang w:val="en-GB"/>
              </w:rPr>
            </w:pPr>
          </w:p>
        </w:tc>
      </w:tr>
    </w:tbl>
    <w:p w14:paraId="2B63DA8D" w14:textId="77777777" w:rsidR="00874FD4" w:rsidRPr="00D14CDA" w:rsidRDefault="00874FD4" w:rsidP="00C2628B">
      <w:pPr>
        <w:rPr>
          <w:rFonts w:ascii="Tele-GroteskEENor" w:hAnsi="Tele-GroteskEENor"/>
          <w:lang w:val="en-GB"/>
        </w:rPr>
      </w:pPr>
    </w:p>
    <w:p w14:paraId="30C4239F" w14:textId="20BA353B" w:rsidR="00874FD4" w:rsidRPr="00D14CDA" w:rsidRDefault="0076665C" w:rsidP="0076665C">
      <w:pPr>
        <w:rPr>
          <w:rFonts w:ascii="Tele-GroteskEENor" w:hAnsi="Tele-GroteskEENor"/>
          <w:lang w:val="en-GB"/>
        </w:rPr>
      </w:pPr>
      <w:r w:rsidRPr="00D14CDA">
        <w:rPr>
          <w:rFonts w:ascii="Tele-GroteskEENor" w:hAnsi="Tele-GroteskEENor"/>
          <w:lang w:val="en-GB"/>
        </w:rPr>
        <w:t xml:space="preserve">* mark a question, proposal regarding certain item on the Agenda in relation to which </w:t>
      </w:r>
      <w:r w:rsidR="00241851" w:rsidRPr="00D14CDA">
        <w:rPr>
          <w:rFonts w:ascii="Tele-GroteskEENor" w:hAnsi="Tele-GroteskEENor"/>
          <w:lang w:val="en-GB"/>
        </w:rPr>
        <w:t>the shareholder wants to pose a question through the proxy at the General Assembly or an instruction on how the proxy is authorized to vote in case of a counterproposal</w:t>
      </w:r>
    </w:p>
    <w:p w14:paraId="6F9760C7" w14:textId="77777777" w:rsidR="00874FD4" w:rsidRPr="00D14CDA" w:rsidRDefault="00874FD4" w:rsidP="00C2628B">
      <w:pPr>
        <w:rPr>
          <w:rFonts w:ascii="Tele-GroteskEENor" w:hAnsi="Tele-GroteskEENor"/>
          <w:lang w:val="en-GB"/>
        </w:rPr>
      </w:pPr>
    </w:p>
    <w:p w14:paraId="1D68A037" w14:textId="77777777" w:rsidR="00874FD4" w:rsidRPr="00D14CDA" w:rsidRDefault="00874FD4" w:rsidP="00C2628B">
      <w:pPr>
        <w:rPr>
          <w:rFonts w:ascii="Tele-GroteskEENor" w:hAnsi="Tele-GroteskEENor"/>
          <w:lang w:val="en-GB"/>
        </w:rPr>
      </w:pPr>
    </w:p>
    <w:p w14:paraId="51D72370" w14:textId="77777777" w:rsidR="00FC691F" w:rsidRPr="00D14CDA" w:rsidRDefault="00C2628B" w:rsidP="00C2628B">
      <w:pPr>
        <w:rPr>
          <w:rFonts w:ascii="Tele-GroteskEENor" w:hAnsi="Tele-GroteskEENor"/>
          <w:lang w:val="en-GB"/>
        </w:rPr>
      </w:pPr>
      <w:r w:rsidRPr="00D14CDA">
        <w:rPr>
          <w:rFonts w:ascii="Tele-GroteskEENor" w:hAnsi="Tele-GroteskEENor"/>
          <w:lang w:val="en-GB"/>
        </w:rPr>
        <w:t>Shareholder's signature: __________________</w:t>
      </w:r>
    </w:p>
    <w:p w14:paraId="45776823" w14:textId="77777777" w:rsidR="00FC691F" w:rsidRPr="00D14CDA" w:rsidRDefault="00FC691F" w:rsidP="00C2628B">
      <w:pPr>
        <w:rPr>
          <w:rFonts w:ascii="Tele-GroteskEENor" w:hAnsi="Tele-GroteskEENor"/>
          <w:lang w:val="en-GB"/>
        </w:rPr>
      </w:pPr>
    </w:p>
    <w:p w14:paraId="10E2E880" w14:textId="77777777" w:rsidR="00874FD4" w:rsidRPr="00D14CDA" w:rsidRDefault="00C2628B" w:rsidP="00C2628B">
      <w:pPr>
        <w:rPr>
          <w:rFonts w:ascii="Tele-GroteskEENor" w:hAnsi="Tele-GroteskEENor"/>
          <w:lang w:val="en-GB"/>
        </w:rPr>
      </w:pPr>
      <w:r w:rsidRPr="00D14CDA">
        <w:rPr>
          <w:rFonts w:ascii="Tele-GroteskEENor" w:hAnsi="Tele-GroteskEENor"/>
          <w:lang w:val="en-GB"/>
        </w:rPr>
        <w:tab/>
        <w:t xml:space="preserve">                                                                                                  </w:t>
      </w:r>
    </w:p>
    <w:p w14:paraId="6BFE2B8C" w14:textId="77777777" w:rsidR="00874FD4" w:rsidRPr="00D14CDA" w:rsidRDefault="005028D0" w:rsidP="005028D0">
      <w:pPr>
        <w:tabs>
          <w:tab w:val="left" w:pos="10365"/>
        </w:tabs>
        <w:rPr>
          <w:rFonts w:ascii="Tele-GroteskEENor" w:hAnsi="Tele-GroteskEENor"/>
          <w:lang w:val="en-GB"/>
        </w:rPr>
      </w:pPr>
      <w:r w:rsidRPr="00D14CDA">
        <w:rPr>
          <w:rFonts w:ascii="Tele-GroteskEENor" w:hAnsi="Tele-GroteskEENor"/>
          <w:lang w:val="en-GB"/>
        </w:rPr>
        <w:tab/>
      </w:r>
    </w:p>
    <w:p w14:paraId="10D98AC8" w14:textId="77777777" w:rsidR="00C2628B" w:rsidRPr="00D14CDA" w:rsidRDefault="00C2628B" w:rsidP="00C2628B">
      <w:pPr>
        <w:rPr>
          <w:rFonts w:ascii="Tele-GroteskEENor" w:hAnsi="Tele-GroteskEENor"/>
          <w:lang w:val="en-GB"/>
        </w:rPr>
      </w:pPr>
      <w:r w:rsidRPr="00D14CDA">
        <w:rPr>
          <w:rFonts w:ascii="Tele-GroteskEENor" w:hAnsi="Tele-GroteskEENor"/>
          <w:lang w:val="en-GB"/>
        </w:rPr>
        <w:t xml:space="preserve"> Date: ______________</w:t>
      </w:r>
    </w:p>
    <w:sectPr w:rsidR="00C2628B" w:rsidRPr="00D14CDA" w:rsidSect="00C8379C">
      <w:footerReference w:type="even" r:id="rId7"/>
      <w:footerReference w:type="default" r:id="rId8"/>
      <w:pgSz w:w="11906" w:h="16838"/>
      <w:pgMar w:top="719" w:right="386" w:bottom="1258" w:left="3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6DC45" w14:textId="77777777" w:rsidR="00E35192" w:rsidRDefault="00E35192">
      <w:r>
        <w:separator/>
      </w:r>
    </w:p>
  </w:endnote>
  <w:endnote w:type="continuationSeparator" w:id="0">
    <w:p w14:paraId="24EE946F" w14:textId="77777777" w:rsidR="00E35192" w:rsidRDefault="00E3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ele-GroteskEEHal">
    <w:panose1 w:val="00000000000000000000"/>
    <w:charset w:val="EE"/>
    <w:family w:val="auto"/>
    <w:pitch w:val="variable"/>
    <w:sig w:usb0="800000AF" w:usb1="0000204B" w:usb2="00000000" w:usb3="00000000" w:csb0="00000093" w:csb1="00000000"/>
  </w:font>
  <w:font w:name="Tele-GroteskEENor">
    <w:panose1 w:val="00000000000000000000"/>
    <w:charset w:val="EE"/>
    <w:family w:val="auto"/>
    <w:pitch w:val="variable"/>
    <w:sig w:usb0="800000AF" w:usb1="0000204B" w:usb2="00000000" w:usb3="00000000" w:csb0="00000093" w:csb1="00000000"/>
  </w:font>
  <w:font w:name="Tahoma">
    <w:panose1 w:val="020B0604030504040204"/>
    <w:charset w:val="EE"/>
    <w:family w:val="swiss"/>
    <w:pitch w:val="variable"/>
    <w:sig w:usb0="E1002EFF" w:usb1="C000605B" w:usb2="00000029" w:usb3="00000000" w:csb0="000101FF" w:csb1="00000000"/>
  </w:font>
  <w:font w:name="CachetBook">
    <w:panose1 w:val="020F0503030404040204"/>
    <w:charset w:val="EE"/>
    <w:family w:val="swiss"/>
    <w:pitch w:val="variable"/>
    <w:sig w:usb0="0000000F" w:usb1="00000000" w:usb2="00000000" w:usb3="00000000" w:csb0="00000003" w:csb1="00000000"/>
  </w:font>
  <w:font w:name="Tele-AntiquaEE">
    <w:panose1 w:val="00000000000000000000"/>
    <w:charset w:val="EE"/>
    <w:family w:val="auto"/>
    <w:pitch w:val="variable"/>
    <w:sig w:usb0="800000AF" w:usb1="0000204A" w:usb2="00000000" w:usb3="00000000" w:csb0="00000093" w:csb1="00000000"/>
  </w:font>
  <w:font w:name="Times New (W1)">
    <w:charset w:val="EE"/>
    <w:family w:val="roman"/>
    <w:pitch w:val="variable"/>
    <w:sig w:usb0="E0002AFF"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A5381" w14:textId="77777777" w:rsidR="003651BC" w:rsidRDefault="003651BC" w:rsidP="008F08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3261FE" w14:textId="77777777" w:rsidR="003651BC" w:rsidRDefault="003651BC" w:rsidP="002B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79145" w14:textId="77777777" w:rsidR="003651BC" w:rsidRDefault="003651BC" w:rsidP="008F08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6528">
      <w:rPr>
        <w:rStyle w:val="PageNumber"/>
        <w:noProof/>
      </w:rPr>
      <w:t>1</w:t>
    </w:r>
    <w:r>
      <w:rPr>
        <w:rStyle w:val="PageNumber"/>
      </w:rPr>
      <w:fldChar w:fldCharType="end"/>
    </w:r>
  </w:p>
  <w:p w14:paraId="2C5CE95F" w14:textId="77777777" w:rsidR="003651BC" w:rsidRDefault="003651BC" w:rsidP="002B0C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DC3F2" w14:textId="77777777" w:rsidR="00E35192" w:rsidRDefault="00E35192">
      <w:r>
        <w:separator/>
      </w:r>
    </w:p>
  </w:footnote>
  <w:footnote w:type="continuationSeparator" w:id="0">
    <w:p w14:paraId="33703E71" w14:textId="77777777" w:rsidR="00E35192" w:rsidRDefault="00E35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A2852"/>
    <w:multiLevelType w:val="hybridMultilevel"/>
    <w:tmpl w:val="FFE6B37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2212412B"/>
    <w:multiLevelType w:val="hybridMultilevel"/>
    <w:tmpl w:val="94AAD47E"/>
    <w:lvl w:ilvl="0" w:tplc="041A0017">
      <w:start w:val="1"/>
      <w:numFmt w:val="lowerLetter"/>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 w15:restartNumberingAfterBreak="0">
    <w:nsid w:val="231B7E32"/>
    <w:multiLevelType w:val="hybridMultilevel"/>
    <w:tmpl w:val="3F680E18"/>
    <w:lvl w:ilvl="0" w:tplc="041A000F">
      <w:start w:val="4"/>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25026A75"/>
    <w:multiLevelType w:val="hybridMultilevel"/>
    <w:tmpl w:val="0BC4E1AA"/>
    <w:lvl w:ilvl="0" w:tplc="D9BC83B4">
      <w:start w:val="1"/>
      <w:numFmt w:val="upperRoman"/>
      <w:lvlText w:val="%1."/>
      <w:lvlJc w:val="left"/>
      <w:pPr>
        <w:tabs>
          <w:tab w:val="num" w:pos="1428"/>
        </w:tabs>
        <w:ind w:left="1428" w:hanging="72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4" w15:restartNumberingAfterBreak="0">
    <w:nsid w:val="2C6B4BA9"/>
    <w:multiLevelType w:val="hybridMultilevel"/>
    <w:tmpl w:val="166A227A"/>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687E3D"/>
    <w:multiLevelType w:val="hybridMultilevel"/>
    <w:tmpl w:val="3E42D61C"/>
    <w:lvl w:ilvl="0" w:tplc="041A0001">
      <w:start w:val="1"/>
      <w:numFmt w:val="bullet"/>
      <w:lvlText w:val=""/>
      <w:lvlJc w:val="left"/>
      <w:pPr>
        <w:tabs>
          <w:tab w:val="num" w:pos="720"/>
        </w:tabs>
        <w:ind w:left="720" w:hanging="360"/>
      </w:pPr>
      <w:rPr>
        <w:rFonts w:ascii="Symbol" w:hAnsi="Symbol" w:hint="default"/>
      </w:rPr>
    </w:lvl>
    <w:lvl w:ilvl="1" w:tplc="80BC49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D35279"/>
    <w:multiLevelType w:val="multilevel"/>
    <w:tmpl w:val="52C23C9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A43363E"/>
    <w:multiLevelType w:val="hybridMultilevel"/>
    <w:tmpl w:val="54C2F52A"/>
    <w:lvl w:ilvl="0" w:tplc="041A0019">
      <w:start w:val="1"/>
      <w:numFmt w:val="lowerLetter"/>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8" w15:restartNumberingAfterBreak="0">
    <w:nsid w:val="51B67EB8"/>
    <w:multiLevelType w:val="hybridMultilevel"/>
    <w:tmpl w:val="BD700FD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CA2BB1"/>
    <w:multiLevelType w:val="hybridMultilevel"/>
    <w:tmpl w:val="DFCE70E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962F89"/>
    <w:multiLevelType w:val="hybridMultilevel"/>
    <w:tmpl w:val="DA28E03E"/>
    <w:lvl w:ilvl="0" w:tplc="B9F0E0C0">
      <w:start w:val="40"/>
      <w:numFmt w:val="bullet"/>
      <w:lvlText w:val="-"/>
      <w:lvlJc w:val="left"/>
      <w:pPr>
        <w:tabs>
          <w:tab w:val="num" w:pos="720"/>
        </w:tabs>
        <w:ind w:left="720" w:hanging="360"/>
      </w:pPr>
      <w:rPr>
        <w:rFonts w:ascii="Tele-GroteskEEHal" w:eastAsia="Times New Roman" w:hAnsi="Tele-GroteskEEHal"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792D96"/>
    <w:multiLevelType w:val="hybridMultilevel"/>
    <w:tmpl w:val="87BA7A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E373BF"/>
    <w:multiLevelType w:val="hybridMultilevel"/>
    <w:tmpl w:val="87E877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F5C7A18"/>
    <w:multiLevelType w:val="hybridMultilevel"/>
    <w:tmpl w:val="9B28F92C"/>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2381D2D"/>
    <w:multiLevelType w:val="multilevel"/>
    <w:tmpl w:val="52C23C9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3AB4A4D"/>
    <w:multiLevelType w:val="hybridMultilevel"/>
    <w:tmpl w:val="E472AF92"/>
    <w:lvl w:ilvl="0" w:tplc="98D83AFA">
      <w:start w:val="1"/>
      <w:numFmt w:val="low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75A32DE2"/>
    <w:multiLevelType w:val="hybridMultilevel"/>
    <w:tmpl w:val="1C5661FA"/>
    <w:lvl w:ilvl="0" w:tplc="041A000F">
      <w:start w:val="1"/>
      <w:numFmt w:val="decimal"/>
      <w:lvlText w:val="%1."/>
      <w:lvlJc w:val="left"/>
      <w:pPr>
        <w:tabs>
          <w:tab w:val="num" w:pos="1428"/>
        </w:tabs>
        <w:ind w:left="1428" w:hanging="360"/>
      </w:pPr>
      <w:rPr>
        <w:rFonts w:hint="default"/>
      </w:rPr>
    </w:lvl>
    <w:lvl w:ilvl="1" w:tplc="041A0019" w:tentative="1">
      <w:start w:val="1"/>
      <w:numFmt w:val="lowerLetter"/>
      <w:lvlText w:val="%2."/>
      <w:lvlJc w:val="left"/>
      <w:pPr>
        <w:tabs>
          <w:tab w:val="num" w:pos="2148"/>
        </w:tabs>
        <w:ind w:left="2148" w:hanging="360"/>
      </w:pPr>
    </w:lvl>
    <w:lvl w:ilvl="2" w:tplc="041A001B" w:tentative="1">
      <w:start w:val="1"/>
      <w:numFmt w:val="lowerRoman"/>
      <w:lvlText w:val="%3."/>
      <w:lvlJc w:val="right"/>
      <w:pPr>
        <w:tabs>
          <w:tab w:val="num" w:pos="2868"/>
        </w:tabs>
        <w:ind w:left="2868" w:hanging="180"/>
      </w:pPr>
    </w:lvl>
    <w:lvl w:ilvl="3" w:tplc="041A000F" w:tentative="1">
      <w:start w:val="1"/>
      <w:numFmt w:val="decimal"/>
      <w:lvlText w:val="%4."/>
      <w:lvlJc w:val="left"/>
      <w:pPr>
        <w:tabs>
          <w:tab w:val="num" w:pos="3588"/>
        </w:tabs>
        <w:ind w:left="3588" w:hanging="360"/>
      </w:pPr>
    </w:lvl>
    <w:lvl w:ilvl="4" w:tplc="041A0019" w:tentative="1">
      <w:start w:val="1"/>
      <w:numFmt w:val="lowerLetter"/>
      <w:lvlText w:val="%5."/>
      <w:lvlJc w:val="left"/>
      <w:pPr>
        <w:tabs>
          <w:tab w:val="num" w:pos="4308"/>
        </w:tabs>
        <w:ind w:left="4308" w:hanging="360"/>
      </w:pPr>
    </w:lvl>
    <w:lvl w:ilvl="5" w:tplc="041A001B" w:tentative="1">
      <w:start w:val="1"/>
      <w:numFmt w:val="lowerRoman"/>
      <w:lvlText w:val="%6."/>
      <w:lvlJc w:val="right"/>
      <w:pPr>
        <w:tabs>
          <w:tab w:val="num" w:pos="5028"/>
        </w:tabs>
        <w:ind w:left="5028" w:hanging="180"/>
      </w:pPr>
    </w:lvl>
    <w:lvl w:ilvl="6" w:tplc="041A000F" w:tentative="1">
      <w:start w:val="1"/>
      <w:numFmt w:val="decimal"/>
      <w:lvlText w:val="%7."/>
      <w:lvlJc w:val="left"/>
      <w:pPr>
        <w:tabs>
          <w:tab w:val="num" w:pos="5748"/>
        </w:tabs>
        <w:ind w:left="5748" w:hanging="360"/>
      </w:pPr>
    </w:lvl>
    <w:lvl w:ilvl="7" w:tplc="041A0019" w:tentative="1">
      <w:start w:val="1"/>
      <w:numFmt w:val="lowerLetter"/>
      <w:lvlText w:val="%8."/>
      <w:lvlJc w:val="left"/>
      <w:pPr>
        <w:tabs>
          <w:tab w:val="num" w:pos="6468"/>
        </w:tabs>
        <w:ind w:left="6468" w:hanging="360"/>
      </w:pPr>
    </w:lvl>
    <w:lvl w:ilvl="8" w:tplc="041A001B" w:tentative="1">
      <w:start w:val="1"/>
      <w:numFmt w:val="lowerRoman"/>
      <w:lvlText w:val="%9."/>
      <w:lvlJc w:val="right"/>
      <w:pPr>
        <w:tabs>
          <w:tab w:val="num" w:pos="7188"/>
        </w:tabs>
        <w:ind w:left="7188" w:hanging="180"/>
      </w:pPr>
    </w:lvl>
  </w:abstractNum>
  <w:abstractNum w:abstractNumId="17" w15:restartNumberingAfterBreak="0">
    <w:nsid w:val="7AC2484E"/>
    <w:multiLevelType w:val="hybridMultilevel"/>
    <w:tmpl w:val="01A8D654"/>
    <w:lvl w:ilvl="0" w:tplc="041A0001">
      <w:start w:val="4"/>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E4A392E"/>
    <w:multiLevelType w:val="hybridMultilevel"/>
    <w:tmpl w:val="BF5260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11"/>
  </w:num>
  <w:num w:numId="3">
    <w:abstractNumId w:val="4"/>
  </w:num>
  <w:num w:numId="4">
    <w:abstractNumId w:val="15"/>
  </w:num>
  <w:num w:numId="5">
    <w:abstractNumId w:val="2"/>
  </w:num>
  <w:num w:numId="6">
    <w:abstractNumId w:val="16"/>
  </w:num>
  <w:num w:numId="7">
    <w:abstractNumId w:val="12"/>
  </w:num>
  <w:num w:numId="8">
    <w:abstractNumId w:val="3"/>
  </w:num>
  <w:num w:numId="9">
    <w:abstractNumId w:val="0"/>
  </w:num>
  <w:num w:numId="10">
    <w:abstractNumId w:val="8"/>
  </w:num>
  <w:num w:numId="11">
    <w:abstractNumId w:val="9"/>
  </w:num>
  <w:num w:numId="12">
    <w:abstractNumId w:val="5"/>
  </w:num>
  <w:num w:numId="13">
    <w:abstractNumId w:val="13"/>
  </w:num>
  <w:num w:numId="14">
    <w:abstractNumId w:val="7"/>
  </w:num>
  <w:num w:numId="15">
    <w:abstractNumId w:val="14"/>
  </w:num>
  <w:num w:numId="16">
    <w:abstractNumId w:val="6"/>
  </w:num>
  <w:num w:numId="17">
    <w:abstractNumId w:val="1"/>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2BAD"/>
    <w:rsid w:val="00007E98"/>
    <w:rsid w:val="0001769C"/>
    <w:rsid w:val="00024A21"/>
    <w:rsid w:val="00025F4D"/>
    <w:rsid w:val="0003170B"/>
    <w:rsid w:val="000432A4"/>
    <w:rsid w:val="00046189"/>
    <w:rsid w:val="00060D88"/>
    <w:rsid w:val="00061315"/>
    <w:rsid w:val="000622DE"/>
    <w:rsid w:val="000636C9"/>
    <w:rsid w:val="00064AD2"/>
    <w:rsid w:val="00074405"/>
    <w:rsid w:val="000900CA"/>
    <w:rsid w:val="00091609"/>
    <w:rsid w:val="000979F9"/>
    <w:rsid w:val="000B764C"/>
    <w:rsid w:val="000C33C7"/>
    <w:rsid w:val="000E0A3F"/>
    <w:rsid w:val="001009C1"/>
    <w:rsid w:val="001120B4"/>
    <w:rsid w:val="0011624D"/>
    <w:rsid w:val="0012107B"/>
    <w:rsid w:val="00124146"/>
    <w:rsid w:val="00125EEA"/>
    <w:rsid w:val="00142593"/>
    <w:rsid w:val="001433AC"/>
    <w:rsid w:val="00153950"/>
    <w:rsid w:val="001647FE"/>
    <w:rsid w:val="00166207"/>
    <w:rsid w:val="00171776"/>
    <w:rsid w:val="00175ADA"/>
    <w:rsid w:val="001768D4"/>
    <w:rsid w:val="00181A33"/>
    <w:rsid w:val="001917CE"/>
    <w:rsid w:val="00195CFA"/>
    <w:rsid w:val="00196C07"/>
    <w:rsid w:val="001B3525"/>
    <w:rsid w:val="001C363B"/>
    <w:rsid w:val="001C6436"/>
    <w:rsid w:val="001D5116"/>
    <w:rsid w:val="001D5DD3"/>
    <w:rsid w:val="001E7A2F"/>
    <w:rsid w:val="001F1692"/>
    <w:rsid w:val="001F3DD2"/>
    <w:rsid w:val="001F660F"/>
    <w:rsid w:val="00202CA1"/>
    <w:rsid w:val="00207E84"/>
    <w:rsid w:val="00223E01"/>
    <w:rsid w:val="00234068"/>
    <w:rsid w:val="002369DB"/>
    <w:rsid w:val="00241851"/>
    <w:rsid w:val="00243DA5"/>
    <w:rsid w:val="00282DFB"/>
    <w:rsid w:val="0029796A"/>
    <w:rsid w:val="002A0A34"/>
    <w:rsid w:val="002A0C19"/>
    <w:rsid w:val="002A1FB2"/>
    <w:rsid w:val="002B0C42"/>
    <w:rsid w:val="002C08BE"/>
    <w:rsid w:val="002C35EE"/>
    <w:rsid w:val="002C4EBF"/>
    <w:rsid w:val="002E1C7A"/>
    <w:rsid w:val="00302FCF"/>
    <w:rsid w:val="0030781B"/>
    <w:rsid w:val="0031238C"/>
    <w:rsid w:val="003416DE"/>
    <w:rsid w:val="00351594"/>
    <w:rsid w:val="00357D77"/>
    <w:rsid w:val="003651BC"/>
    <w:rsid w:val="00365A60"/>
    <w:rsid w:val="0037014D"/>
    <w:rsid w:val="003B3E7B"/>
    <w:rsid w:val="003B41CD"/>
    <w:rsid w:val="003C1DFE"/>
    <w:rsid w:val="003C44DF"/>
    <w:rsid w:val="003D35A6"/>
    <w:rsid w:val="003F2B98"/>
    <w:rsid w:val="00423F4D"/>
    <w:rsid w:val="00445714"/>
    <w:rsid w:val="00450EC3"/>
    <w:rsid w:val="004570F4"/>
    <w:rsid w:val="00467C12"/>
    <w:rsid w:val="00475FD2"/>
    <w:rsid w:val="004E3B0C"/>
    <w:rsid w:val="005028D0"/>
    <w:rsid w:val="0050628A"/>
    <w:rsid w:val="00515584"/>
    <w:rsid w:val="005165B0"/>
    <w:rsid w:val="0055242A"/>
    <w:rsid w:val="00557D99"/>
    <w:rsid w:val="00565261"/>
    <w:rsid w:val="00586654"/>
    <w:rsid w:val="0059593E"/>
    <w:rsid w:val="005A2BAD"/>
    <w:rsid w:val="005B115E"/>
    <w:rsid w:val="005B7950"/>
    <w:rsid w:val="005D5017"/>
    <w:rsid w:val="005D7813"/>
    <w:rsid w:val="005E5D87"/>
    <w:rsid w:val="00601124"/>
    <w:rsid w:val="00617287"/>
    <w:rsid w:val="00632E1D"/>
    <w:rsid w:val="00656718"/>
    <w:rsid w:val="00682667"/>
    <w:rsid w:val="006864BE"/>
    <w:rsid w:val="00687CFD"/>
    <w:rsid w:val="006A02EB"/>
    <w:rsid w:val="006A2CA3"/>
    <w:rsid w:val="006B528D"/>
    <w:rsid w:val="006D2297"/>
    <w:rsid w:val="006E4615"/>
    <w:rsid w:val="006E5195"/>
    <w:rsid w:val="006F6B76"/>
    <w:rsid w:val="00706984"/>
    <w:rsid w:val="007255AC"/>
    <w:rsid w:val="00735E7A"/>
    <w:rsid w:val="00741291"/>
    <w:rsid w:val="00750F50"/>
    <w:rsid w:val="0076665C"/>
    <w:rsid w:val="0077756A"/>
    <w:rsid w:val="007862C3"/>
    <w:rsid w:val="0079211E"/>
    <w:rsid w:val="00794E28"/>
    <w:rsid w:val="007A4D25"/>
    <w:rsid w:val="007A78C5"/>
    <w:rsid w:val="007A7B33"/>
    <w:rsid w:val="007B48D4"/>
    <w:rsid w:val="007C56E6"/>
    <w:rsid w:val="007D27D0"/>
    <w:rsid w:val="00800FE2"/>
    <w:rsid w:val="008035F6"/>
    <w:rsid w:val="00804EFF"/>
    <w:rsid w:val="00815135"/>
    <w:rsid w:val="00816644"/>
    <w:rsid w:val="00862D34"/>
    <w:rsid w:val="00863C5A"/>
    <w:rsid w:val="00871CAC"/>
    <w:rsid w:val="0087348A"/>
    <w:rsid w:val="00874FD4"/>
    <w:rsid w:val="0089442C"/>
    <w:rsid w:val="008978E5"/>
    <w:rsid w:val="008A14F3"/>
    <w:rsid w:val="008B1C4D"/>
    <w:rsid w:val="008C3601"/>
    <w:rsid w:val="008E202F"/>
    <w:rsid w:val="008E222D"/>
    <w:rsid w:val="008E40F8"/>
    <w:rsid w:val="008E70C9"/>
    <w:rsid w:val="008F08E7"/>
    <w:rsid w:val="009043F6"/>
    <w:rsid w:val="009133BD"/>
    <w:rsid w:val="00917DD4"/>
    <w:rsid w:val="00924FB5"/>
    <w:rsid w:val="00926B14"/>
    <w:rsid w:val="00926E7D"/>
    <w:rsid w:val="0094215A"/>
    <w:rsid w:val="009433E6"/>
    <w:rsid w:val="00947702"/>
    <w:rsid w:val="00955FC3"/>
    <w:rsid w:val="00976AD5"/>
    <w:rsid w:val="00983B16"/>
    <w:rsid w:val="00993D68"/>
    <w:rsid w:val="009A44EA"/>
    <w:rsid w:val="009B1BF6"/>
    <w:rsid w:val="009B4D85"/>
    <w:rsid w:val="009F539D"/>
    <w:rsid w:val="00A03FEA"/>
    <w:rsid w:val="00A065A1"/>
    <w:rsid w:val="00A151EB"/>
    <w:rsid w:val="00A33949"/>
    <w:rsid w:val="00A85100"/>
    <w:rsid w:val="00A95787"/>
    <w:rsid w:val="00AB0F4F"/>
    <w:rsid w:val="00AD7E7D"/>
    <w:rsid w:val="00AE0658"/>
    <w:rsid w:val="00AE3181"/>
    <w:rsid w:val="00AE6194"/>
    <w:rsid w:val="00AE6528"/>
    <w:rsid w:val="00AE6CD3"/>
    <w:rsid w:val="00B253F7"/>
    <w:rsid w:val="00B3303C"/>
    <w:rsid w:val="00B4277C"/>
    <w:rsid w:val="00B61161"/>
    <w:rsid w:val="00B7441A"/>
    <w:rsid w:val="00B8096D"/>
    <w:rsid w:val="00BA0DA5"/>
    <w:rsid w:val="00BB0CC7"/>
    <w:rsid w:val="00BB1C04"/>
    <w:rsid w:val="00BC4222"/>
    <w:rsid w:val="00BD50D8"/>
    <w:rsid w:val="00BE1B23"/>
    <w:rsid w:val="00BF394E"/>
    <w:rsid w:val="00BF6425"/>
    <w:rsid w:val="00C13E0C"/>
    <w:rsid w:val="00C14487"/>
    <w:rsid w:val="00C17B6E"/>
    <w:rsid w:val="00C2628B"/>
    <w:rsid w:val="00C2745D"/>
    <w:rsid w:val="00C412E0"/>
    <w:rsid w:val="00C46FB7"/>
    <w:rsid w:val="00C75E01"/>
    <w:rsid w:val="00C8379C"/>
    <w:rsid w:val="00C91AD2"/>
    <w:rsid w:val="00CD05CF"/>
    <w:rsid w:val="00CD0C46"/>
    <w:rsid w:val="00CF02BE"/>
    <w:rsid w:val="00D07A37"/>
    <w:rsid w:val="00D117B0"/>
    <w:rsid w:val="00D14CDA"/>
    <w:rsid w:val="00D15BCD"/>
    <w:rsid w:val="00D245DF"/>
    <w:rsid w:val="00D31AC7"/>
    <w:rsid w:val="00D3204A"/>
    <w:rsid w:val="00D32F4E"/>
    <w:rsid w:val="00D41A98"/>
    <w:rsid w:val="00D52F04"/>
    <w:rsid w:val="00D67AD6"/>
    <w:rsid w:val="00D80101"/>
    <w:rsid w:val="00D90814"/>
    <w:rsid w:val="00DA04C7"/>
    <w:rsid w:val="00DC6466"/>
    <w:rsid w:val="00DC7AC1"/>
    <w:rsid w:val="00DD42FB"/>
    <w:rsid w:val="00DF4F3C"/>
    <w:rsid w:val="00E20983"/>
    <w:rsid w:val="00E221ED"/>
    <w:rsid w:val="00E235EA"/>
    <w:rsid w:val="00E3511E"/>
    <w:rsid w:val="00E35192"/>
    <w:rsid w:val="00E44809"/>
    <w:rsid w:val="00E4560F"/>
    <w:rsid w:val="00E51A81"/>
    <w:rsid w:val="00E64150"/>
    <w:rsid w:val="00E7449D"/>
    <w:rsid w:val="00ED0021"/>
    <w:rsid w:val="00ED2A0E"/>
    <w:rsid w:val="00ED79F7"/>
    <w:rsid w:val="00EE059A"/>
    <w:rsid w:val="00EF2100"/>
    <w:rsid w:val="00EF5C88"/>
    <w:rsid w:val="00F019B7"/>
    <w:rsid w:val="00F034AB"/>
    <w:rsid w:val="00F14994"/>
    <w:rsid w:val="00F17A30"/>
    <w:rsid w:val="00F409CF"/>
    <w:rsid w:val="00F544B7"/>
    <w:rsid w:val="00F56242"/>
    <w:rsid w:val="00F6395A"/>
    <w:rsid w:val="00F77063"/>
    <w:rsid w:val="00F901F1"/>
    <w:rsid w:val="00F92B77"/>
    <w:rsid w:val="00F97007"/>
    <w:rsid w:val="00FB1E1D"/>
    <w:rsid w:val="00FC43FF"/>
    <w:rsid w:val="00FC69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8E8890"/>
  <w15:chartTrackingRefBased/>
  <w15:docId w15:val="{8DE6419F-FF42-4F40-953B-00B46D4F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35E7A"/>
    <w:pPr>
      <w:keepNext/>
      <w:outlineLvl w:val="0"/>
    </w:pPr>
    <w:rPr>
      <w:rFonts w:ascii="Tele-GroteskEENor" w:hAnsi="Tele-GroteskEENo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F034AB"/>
    <w:rPr>
      <w:b/>
      <w:bCs/>
    </w:rPr>
  </w:style>
  <w:style w:type="paragraph" w:styleId="BalloonText">
    <w:name w:val="Balloon Text"/>
    <w:basedOn w:val="Normal"/>
    <w:semiHidden/>
    <w:rsid w:val="00091609"/>
    <w:rPr>
      <w:rFonts w:ascii="Tahoma" w:hAnsi="Tahoma" w:cs="Tahoma"/>
      <w:sz w:val="16"/>
      <w:szCs w:val="16"/>
    </w:rPr>
  </w:style>
  <w:style w:type="paragraph" w:styleId="BodyTextIndent2">
    <w:name w:val="Body Text Indent 2"/>
    <w:basedOn w:val="Normal"/>
    <w:rsid w:val="002B0C42"/>
    <w:pPr>
      <w:ind w:left="720" w:hanging="360"/>
      <w:jc w:val="both"/>
    </w:pPr>
    <w:rPr>
      <w:rFonts w:ascii="CachetBook" w:hAnsi="CachetBook"/>
      <w:lang w:eastAsia="en-US"/>
    </w:rPr>
  </w:style>
  <w:style w:type="paragraph" w:styleId="BodyTextIndent">
    <w:name w:val="Body Text Indent"/>
    <w:basedOn w:val="Normal"/>
    <w:rsid w:val="002B0C42"/>
    <w:pPr>
      <w:spacing w:after="120"/>
      <w:ind w:left="283"/>
    </w:pPr>
  </w:style>
  <w:style w:type="table" w:styleId="TableGrid">
    <w:name w:val="Table Grid"/>
    <w:basedOn w:val="TableNormal"/>
    <w:rsid w:val="002B0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B0C42"/>
    <w:pPr>
      <w:tabs>
        <w:tab w:val="center" w:pos="4703"/>
        <w:tab w:val="right" w:pos="9406"/>
      </w:tabs>
    </w:pPr>
  </w:style>
  <w:style w:type="character" w:styleId="PageNumber">
    <w:name w:val="page number"/>
    <w:basedOn w:val="DefaultParagraphFont"/>
    <w:rsid w:val="002B0C42"/>
  </w:style>
  <w:style w:type="character" w:customStyle="1" w:styleId="Heading1Char">
    <w:name w:val="Heading 1 Char"/>
    <w:link w:val="Heading1"/>
    <w:rsid w:val="00735E7A"/>
    <w:rPr>
      <w:rFonts w:ascii="Tele-GroteskEENor" w:hAnsi="Tele-GroteskEENor"/>
      <w:b/>
      <w:bCs/>
    </w:rPr>
  </w:style>
  <w:style w:type="character" w:styleId="Hyperlink">
    <w:name w:val="Hyperlink"/>
    <w:rsid w:val="00735E7A"/>
    <w:rPr>
      <w:color w:val="0000FF"/>
      <w:u w:val="single"/>
    </w:rPr>
  </w:style>
  <w:style w:type="character" w:styleId="CommentReference">
    <w:name w:val="annotation reference"/>
    <w:semiHidden/>
    <w:rsid w:val="000900CA"/>
    <w:rPr>
      <w:sz w:val="16"/>
      <w:szCs w:val="16"/>
    </w:rPr>
  </w:style>
  <w:style w:type="paragraph" w:styleId="CommentText">
    <w:name w:val="annotation text"/>
    <w:basedOn w:val="Normal"/>
    <w:semiHidden/>
    <w:rsid w:val="000900CA"/>
    <w:rPr>
      <w:sz w:val="20"/>
      <w:szCs w:val="20"/>
    </w:rPr>
  </w:style>
  <w:style w:type="paragraph" w:styleId="CommentSubject">
    <w:name w:val="annotation subject"/>
    <w:basedOn w:val="CommentText"/>
    <w:next w:val="CommentText"/>
    <w:semiHidden/>
    <w:rsid w:val="000900CA"/>
    <w:rPr>
      <w:b/>
      <w:bCs/>
    </w:rPr>
  </w:style>
  <w:style w:type="paragraph" w:styleId="Header">
    <w:name w:val="header"/>
    <w:basedOn w:val="Normal"/>
    <w:rsid w:val="001647FE"/>
    <w:pPr>
      <w:tabs>
        <w:tab w:val="center" w:pos="4536"/>
        <w:tab w:val="right" w:pos="9072"/>
      </w:tabs>
      <w:spacing w:line="440" w:lineRule="exact"/>
    </w:pPr>
    <w:rPr>
      <w:rFonts w:ascii="Tele-AntiquaEE" w:hAnsi="Tele-AntiquaEE" w:cs="Times New (W1)"/>
      <w:color w:val="666666"/>
      <w:sz w:val="44"/>
      <w:szCs w:val="4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Ova okružnica važan je dokument i zahtjeva vašu pozornost</vt:lpstr>
    </vt:vector>
  </TitlesOfParts>
  <Company>HT</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Ova okružnica važan je dokument i zahtjeva vašu pozornost</dc:title>
  <dc:subject/>
  <dc:creator>sbasic</dc:creator>
  <cp:keywords/>
  <cp:lastModifiedBy>Tvrtko Štefanac</cp:lastModifiedBy>
  <cp:revision>4</cp:revision>
  <cp:lastPrinted>2008-03-03T19:42:00Z</cp:lastPrinted>
  <dcterms:created xsi:type="dcterms:W3CDTF">2021-03-11T08:45:00Z</dcterms:created>
  <dcterms:modified xsi:type="dcterms:W3CDTF">2021-03-11T11:48:00Z</dcterms:modified>
</cp:coreProperties>
</file>